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F12E1" w14:textId="77777777" w:rsidR="0027369B" w:rsidRDefault="0027369B" w:rsidP="00ED1091">
      <w:pPr>
        <w:pStyle w:val="SOPLevel1"/>
      </w:pPr>
      <w:r w:rsidRPr="00ED1091">
        <w:t>PURPOSE</w:t>
      </w:r>
    </w:p>
    <w:p w14:paraId="068F12E2" w14:textId="77777777" w:rsidR="004C046E" w:rsidRPr="004C046E" w:rsidRDefault="00C955C2" w:rsidP="00E06BB2">
      <w:pPr>
        <w:pStyle w:val="SOPLevel2"/>
      </w:pPr>
      <w:r>
        <w:t>T</w:t>
      </w:r>
      <w:r w:rsidR="004C046E" w:rsidRPr="004C046E">
        <w:t xml:space="preserve">his procedure </w:t>
      </w:r>
      <w:r>
        <w:t xml:space="preserve">establishes the process </w:t>
      </w:r>
      <w:r w:rsidR="005308A2">
        <w:t>to</w:t>
      </w:r>
      <w:r w:rsidR="00D80D34">
        <w:t xml:space="preserve"> </w:t>
      </w:r>
      <w:r w:rsidR="00FF0536">
        <w:t xml:space="preserve">conduct annual </w:t>
      </w:r>
      <w:r w:rsidR="00002075">
        <w:t>tasks related to</w:t>
      </w:r>
      <w:r w:rsidR="00FF0536">
        <w:t xml:space="preserve"> the</w:t>
      </w:r>
      <w:r w:rsidR="00D80D34">
        <w:t xml:space="preserve"> HRPP</w:t>
      </w:r>
      <w:r w:rsidR="004C046E" w:rsidRPr="004C046E">
        <w:t>.</w:t>
      </w:r>
    </w:p>
    <w:p w14:paraId="068F12E3" w14:textId="3ACF7597" w:rsidR="004C046E" w:rsidRPr="004C046E" w:rsidRDefault="004C046E" w:rsidP="00E06BB2">
      <w:pPr>
        <w:pStyle w:val="SOPLevel2"/>
      </w:pPr>
      <w:r w:rsidRPr="004C046E">
        <w:t xml:space="preserve">This procedure begins </w:t>
      </w:r>
      <w:r w:rsidR="006D41B2">
        <w:t xml:space="preserve">every </w:t>
      </w:r>
      <w:r w:rsidR="000F65E7">
        <w:t xml:space="preserve">year in </w:t>
      </w:r>
      <w:r w:rsidR="00AF642D">
        <w:t>May</w:t>
      </w:r>
      <w:r w:rsidRPr="004C046E">
        <w:t>.</w:t>
      </w:r>
    </w:p>
    <w:p w14:paraId="068F12E4" w14:textId="468C52E9" w:rsidR="004C046E" w:rsidRPr="004C046E" w:rsidRDefault="004C046E" w:rsidP="00E06BB2">
      <w:pPr>
        <w:pStyle w:val="SOPLevel2"/>
      </w:pPr>
      <w:r w:rsidRPr="004C046E">
        <w:t xml:space="preserve">This procedure ends </w:t>
      </w:r>
      <w:r w:rsidR="00B014DF">
        <w:t xml:space="preserve">when </w:t>
      </w:r>
      <w:r w:rsidR="000F65E7">
        <w:t xml:space="preserve">evaluations and corrective actions </w:t>
      </w:r>
      <w:r w:rsidR="00460AA4">
        <w:t xml:space="preserve">are </w:t>
      </w:r>
      <w:r w:rsidR="000F65E7">
        <w:t>completed</w:t>
      </w:r>
      <w:r w:rsidRPr="004C046E">
        <w:t>.</w:t>
      </w:r>
    </w:p>
    <w:p w14:paraId="068F12E5" w14:textId="77777777" w:rsidR="0027369B" w:rsidRDefault="0027369B" w:rsidP="00ED1091">
      <w:pPr>
        <w:pStyle w:val="SOPLevel1"/>
      </w:pPr>
      <w:r>
        <w:t>POLICY</w:t>
      </w:r>
    </w:p>
    <w:p w14:paraId="5C194774" w14:textId="5DBA79F8" w:rsidR="00E40818" w:rsidRPr="00B36AC4" w:rsidRDefault="00E40818" w:rsidP="00E40818">
      <w:pPr>
        <w:pStyle w:val="SOPLevel2"/>
      </w:pPr>
      <w:r w:rsidRPr="00B36AC4">
        <w:t xml:space="preserve">The subject outreach program for enhancing the understanding of subjects, prospective subjects, and communities is accomplished by making subject information available </w:t>
      </w:r>
      <w:r>
        <w:t xml:space="preserve">on </w:t>
      </w:r>
      <w:r w:rsidRPr="00B36AC4">
        <w:t xml:space="preserve">the </w:t>
      </w:r>
      <w:r>
        <w:t>[O</w:t>
      </w:r>
      <w:r w:rsidRPr="00B36AC4">
        <w:t>rganization’s</w:t>
      </w:r>
      <w:r>
        <w:t>]</w:t>
      </w:r>
      <w:r w:rsidRPr="00B36AC4">
        <w:t xml:space="preserve"> Web site.</w:t>
      </w:r>
    </w:p>
    <w:p w14:paraId="068F12E7" w14:textId="77777777" w:rsidR="0027369B" w:rsidRDefault="0027369B" w:rsidP="00ED1091">
      <w:pPr>
        <w:pStyle w:val="SOPLevel1"/>
      </w:pPr>
      <w:r w:rsidRPr="00ED1091">
        <w:t>RESPONSIBILITY</w:t>
      </w:r>
    </w:p>
    <w:p w14:paraId="068F12E8" w14:textId="77777777" w:rsidR="008C5C39" w:rsidRDefault="00270162" w:rsidP="00E06BB2">
      <w:pPr>
        <w:pStyle w:val="SOPLevel2"/>
      </w:pPr>
      <w:r>
        <w:t>The [Organizational Official]</w:t>
      </w:r>
      <w:r w:rsidR="00986096">
        <w:t xml:space="preserve"> </w:t>
      </w:r>
      <w:r>
        <w:t xml:space="preserve">delegates individuals to </w:t>
      </w:r>
      <w:r w:rsidR="00986096">
        <w:t>carr</w:t>
      </w:r>
      <w:r>
        <w:t>y</w:t>
      </w:r>
      <w:r w:rsidR="00986096">
        <w:t xml:space="preserve"> out these procedures</w:t>
      </w:r>
      <w:r w:rsidR="008C5C39">
        <w:t>.</w:t>
      </w:r>
    </w:p>
    <w:p w14:paraId="068F12E9" w14:textId="77777777" w:rsidR="0027369B" w:rsidRDefault="0027369B" w:rsidP="00270162">
      <w:pPr>
        <w:pStyle w:val="SOPLevel1"/>
      </w:pPr>
      <w:r w:rsidRPr="00270162">
        <w:t>PROCEDURE</w:t>
      </w:r>
    </w:p>
    <w:p w14:paraId="335E4093" w14:textId="735ABED2" w:rsidR="00DB1A49" w:rsidRPr="00B36AC4" w:rsidRDefault="00DB1A49" w:rsidP="00DB1A49">
      <w:pPr>
        <w:pStyle w:val="SOPLevel2"/>
        <w:rPr>
          <w:rStyle w:val="SOPDefault"/>
        </w:rPr>
      </w:pPr>
      <w:r w:rsidRPr="00B36AC4">
        <w:rPr>
          <w:rStyle w:val="SOPDefault"/>
        </w:rPr>
        <w:t xml:space="preserve">Obtain updated résumés or curricula vitae from each IRB member and </w:t>
      </w:r>
      <w:r>
        <w:rPr>
          <w:rStyle w:val="SOPDefault"/>
        </w:rPr>
        <w:t>HRPP staff</w:t>
      </w:r>
      <w:r w:rsidRPr="00B36AC4">
        <w:rPr>
          <w:rStyle w:val="SOPDefault"/>
        </w:rPr>
        <w:t xml:space="preserve"> member</w:t>
      </w:r>
      <w:r>
        <w:rPr>
          <w:rStyle w:val="SOPDefault"/>
        </w:rPr>
        <w:t xml:space="preserve"> (or confirmation that the existing one is still accurate)</w:t>
      </w:r>
      <w:r w:rsidRPr="00B36AC4">
        <w:rPr>
          <w:rStyle w:val="SOPDefault"/>
        </w:rPr>
        <w:t>.</w:t>
      </w:r>
    </w:p>
    <w:p w14:paraId="068F12EB" w14:textId="6F92BC9E" w:rsidR="00270162" w:rsidRDefault="00270162" w:rsidP="00270162">
      <w:pPr>
        <w:pStyle w:val="SOPLevel2"/>
        <w:rPr>
          <w:rStyle w:val="SOPDefault"/>
        </w:rPr>
      </w:pPr>
      <w:r>
        <w:rPr>
          <w:rStyle w:val="SOPDefault"/>
        </w:rPr>
        <w:t>E</w:t>
      </w:r>
      <w:r w:rsidRPr="00270162">
        <w:rPr>
          <w:rStyle w:val="SOPDefault"/>
        </w:rPr>
        <w:t>valuate</w:t>
      </w:r>
      <w:r w:rsidR="007B1631">
        <w:rPr>
          <w:rStyle w:val="SOPDefault"/>
        </w:rPr>
        <w:t xml:space="preserve"> in consultation with the </w:t>
      </w:r>
      <w:r w:rsidR="00264A4E">
        <w:rPr>
          <w:rStyle w:val="SOPDefault"/>
        </w:rPr>
        <w:t>[IRB Executive Chair]</w:t>
      </w:r>
      <w:r w:rsidR="007B1631">
        <w:rPr>
          <w:rStyle w:val="SOPDefault"/>
        </w:rPr>
        <w:t xml:space="preserve"> and </w:t>
      </w:r>
      <w:r w:rsidR="00580D08">
        <w:rPr>
          <w:rStyle w:val="SOPDefault"/>
        </w:rPr>
        <w:t>[HRPP Administrator]</w:t>
      </w:r>
      <w:r w:rsidR="007B1631">
        <w:rPr>
          <w:rStyle w:val="SOPDefault"/>
        </w:rPr>
        <w:t xml:space="preserve"> as appropriate</w:t>
      </w:r>
      <w:r>
        <w:rPr>
          <w:rStyle w:val="SOPDefault"/>
        </w:rPr>
        <w:t>:</w:t>
      </w:r>
    </w:p>
    <w:p w14:paraId="788AD0CA" w14:textId="338A70FD" w:rsidR="00384904" w:rsidRDefault="00384904" w:rsidP="00270162">
      <w:pPr>
        <w:pStyle w:val="SOPLevel3"/>
        <w:rPr>
          <w:rStyle w:val="SOPDefault"/>
        </w:rPr>
      </w:pPr>
      <w:r>
        <w:rPr>
          <w:rStyle w:val="SOPDefault"/>
        </w:rPr>
        <w:t>General performance of the HRPP, such as:</w:t>
      </w:r>
    </w:p>
    <w:p w14:paraId="20AF8F07" w14:textId="77777777" w:rsidR="00384904" w:rsidRPr="00384904" w:rsidRDefault="00384904" w:rsidP="00384904">
      <w:pPr>
        <w:pStyle w:val="SOPLevel4"/>
        <w:rPr>
          <w:rStyle w:val="SOPDefault"/>
        </w:rPr>
      </w:pPr>
      <w:r w:rsidRPr="00384904">
        <w:rPr>
          <w:rStyle w:val="SOPDefault"/>
        </w:rPr>
        <w:t>Feedback from investigators, research staff, sponsors, and subjects</w:t>
      </w:r>
    </w:p>
    <w:p w14:paraId="108251BC" w14:textId="21562DDF" w:rsidR="00A81BFD" w:rsidRPr="00384904" w:rsidRDefault="00A81BFD" w:rsidP="00A81BFD">
      <w:pPr>
        <w:pStyle w:val="SOPLevel4"/>
        <w:rPr>
          <w:rStyle w:val="SOPDefault"/>
        </w:rPr>
      </w:pPr>
      <w:r>
        <w:rPr>
          <w:rStyle w:val="SOPDefault"/>
        </w:rPr>
        <w:t>The</w:t>
      </w:r>
      <w:r w:rsidRPr="00384904">
        <w:rPr>
          <w:rStyle w:val="SOPDefault"/>
        </w:rPr>
        <w:t xml:space="preserve"> subject outreach plan </w:t>
      </w:r>
    </w:p>
    <w:p w14:paraId="0A0EB5CB" w14:textId="42C5B7B8" w:rsidR="00384904" w:rsidRPr="00384904" w:rsidRDefault="00384904" w:rsidP="00384904">
      <w:pPr>
        <w:pStyle w:val="SOPLevel4"/>
        <w:rPr>
          <w:rStyle w:val="SOPDefault"/>
        </w:rPr>
      </w:pPr>
      <w:r w:rsidRPr="00384904">
        <w:rPr>
          <w:rStyle w:val="SOPDefault"/>
        </w:rPr>
        <w:t>Results of regulatory audit</w:t>
      </w:r>
      <w:r w:rsidR="005224ED">
        <w:rPr>
          <w:rStyle w:val="SOPDefault"/>
        </w:rPr>
        <w:t>s</w:t>
      </w:r>
    </w:p>
    <w:p w14:paraId="7160F3B3" w14:textId="77777777" w:rsidR="00384904" w:rsidRPr="00384904" w:rsidRDefault="00384904" w:rsidP="00384904">
      <w:pPr>
        <w:pStyle w:val="SOPLevel4"/>
        <w:rPr>
          <w:rStyle w:val="SOPDefault"/>
        </w:rPr>
      </w:pPr>
      <w:r w:rsidRPr="00384904">
        <w:rPr>
          <w:rStyle w:val="SOPDefault"/>
        </w:rPr>
        <w:t>Results of continuous improvement activities</w:t>
      </w:r>
    </w:p>
    <w:p w14:paraId="2F721AC1" w14:textId="77777777" w:rsidR="00384904" w:rsidRPr="00384904" w:rsidRDefault="00384904" w:rsidP="00384904">
      <w:pPr>
        <w:pStyle w:val="SOPLevel4"/>
        <w:rPr>
          <w:rStyle w:val="SOPDefault"/>
        </w:rPr>
      </w:pPr>
      <w:r w:rsidRPr="00384904">
        <w:rPr>
          <w:rStyle w:val="SOPDefault"/>
        </w:rPr>
        <w:t>New requirements</w:t>
      </w:r>
    </w:p>
    <w:p w14:paraId="47793A33" w14:textId="4746E9C4" w:rsidR="00384904" w:rsidRPr="00384904" w:rsidRDefault="00384904" w:rsidP="00384904">
      <w:pPr>
        <w:pStyle w:val="SOPLevel4"/>
        <w:rPr>
          <w:rStyle w:val="SOPDefault"/>
        </w:rPr>
      </w:pPr>
      <w:r w:rsidRPr="00384904">
        <w:rPr>
          <w:rStyle w:val="SOPDefault"/>
        </w:rPr>
        <w:t xml:space="preserve">Compliance with </w:t>
      </w:r>
      <w:r w:rsidR="003A7148">
        <w:rPr>
          <w:rStyle w:val="SOPDefault"/>
        </w:rPr>
        <w:t>policies and procedures</w:t>
      </w:r>
    </w:p>
    <w:p w14:paraId="44055B2E" w14:textId="77633A07" w:rsidR="003A7148" w:rsidRPr="00384904" w:rsidRDefault="003A7148" w:rsidP="003A7148">
      <w:pPr>
        <w:pStyle w:val="SOPLevel4"/>
        <w:rPr>
          <w:rStyle w:val="SOPDefault"/>
        </w:rPr>
      </w:pPr>
      <w:r>
        <w:rPr>
          <w:rStyle w:val="SOPDefault"/>
        </w:rPr>
        <w:t xml:space="preserve">Compliance with </w:t>
      </w:r>
      <w:r w:rsidRPr="00384904">
        <w:rPr>
          <w:rStyle w:val="SOPDefault"/>
        </w:rPr>
        <w:t>regulatory requirements</w:t>
      </w:r>
    </w:p>
    <w:p w14:paraId="611D69EF" w14:textId="10BA9970" w:rsidR="00384904" w:rsidRDefault="00384904" w:rsidP="00384904">
      <w:pPr>
        <w:pStyle w:val="SOPLevel4"/>
        <w:rPr>
          <w:rStyle w:val="SOPDefault"/>
        </w:rPr>
      </w:pPr>
      <w:r w:rsidRPr="00384904">
        <w:rPr>
          <w:rStyle w:val="SOPDefault"/>
        </w:rPr>
        <w:t>Status of action items from previous reviews</w:t>
      </w:r>
    </w:p>
    <w:p w14:paraId="068F12EC" w14:textId="0078C0D6" w:rsidR="00270162" w:rsidRPr="00270162" w:rsidRDefault="00270162" w:rsidP="00270162">
      <w:pPr>
        <w:pStyle w:val="SOPLevel3"/>
        <w:rPr>
          <w:rStyle w:val="SOPDefault"/>
        </w:rPr>
      </w:pPr>
      <w:r>
        <w:rPr>
          <w:rStyle w:val="SOPDefault"/>
        </w:rPr>
        <w:t>HRPP resources for:</w:t>
      </w:r>
    </w:p>
    <w:p w14:paraId="068F12ED" w14:textId="77777777" w:rsidR="00270162" w:rsidRPr="00270162" w:rsidRDefault="00270162" w:rsidP="00270162">
      <w:pPr>
        <w:pStyle w:val="SOPLevel4"/>
        <w:rPr>
          <w:rStyle w:val="SOPDefault"/>
        </w:rPr>
      </w:pPr>
      <w:r w:rsidRPr="00270162">
        <w:rPr>
          <w:rStyle w:val="SOPDefault"/>
        </w:rPr>
        <w:t>Space</w:t>
      </w:r>
    </w:p>
    <w:p w14:paraId="053E6A29" w14:textId="77777777" w:rsidR="005B35BF" w:rsidRDefault="005B35BF" w:rsidP="005B35BF">
      <w:pPr>
        <w:pStyle w:val="SOPLevel4"/>
        <w:rPr>
          <w:rStyle w:val="SOPDefault"/>
        </w:rPr>
      </w:pPr>
      <w:r>
        <w:rPr>
          <w:rStyle w:val="SOPDefault"/>
        </w:rPr>
        <w:t>Personnel</w:t>
      </w:r>
    </w:p>
    <w:p w14:paraId="068F12EE" w14:textId="77777777" w:rsidR="00270162" w:rsidRPr="00270162" w:rsidRDefault="00270162" w:rsidP="00270162">
      <w:pPr>
        <w:pStyle w:val="SOPLevel4"/>
        <w:rPr>
          <w:rStyle w:val="SOPDefault"/>
        </w:rPr>
      </w:pPr>
      <w:r w:rsidRPr="00270162">
        <w:rPr>
          <w:rStyle w:val="SOPDefault"/>
        </w:rPr>
        <w:t>HRPP educational program</w:t>
      </w:r>
    </w:p>
    <w:p w14:paraId="068F12EF" w14:textId="77777777" w:rsidR="00270162" w:rsidRPr="00270162" w:rsidRDefault="00270162" w:rsidP="00270162">
      <w:pPr>
        <w:pStyle w:val="SOPLevel4"/>
        <w:rPr>
          <w:rStyle w:val="SOPDefault"/>
        </w:rPr>
      </w:pPr>
      <w:r w:rsidRPr="00270162">
        <w:rPr>
          <w:rStyle w:val="SOPDefault"/>
        </w:rPr>
        <w:t>Legal counsel</w:t>
      </w:r>
    </w:p>
    <w:p w14:paraId="068F12F0" w14:textId="77777777" w:rsidR="00270162" w:rsidRPr="00270162" w:rsidRDefault="00270162" w:rsidP="00270162">
      <w:pPr>
        <w:pStyle w:val="SOPLevel4"/>
        <w:rPr>
          <w:rStyle w:val="SOPDefault"/>
        </w:rPr>
      </w:pPr>
      <w:r w:rsidRPr="00270162">
        <w:rPr>
          <w:rStyle w:val="SOPDefault"/>
        </w:rPr>
        <w:t>Conflicts of interests</w:t>
      </w:r>
    </w:p>
    <w:p w14:paraId="068F12F1" w14:textId="77777777" w:rsidR="00270162" w:rsidRPr="00270162" w:rsidRDefault="00270162" w:rsidP="00270162">
      <w:pPr>
        <w:pStyle w:val="SOPLevel4"/>
        <w:rPr>
          <w:rStyle w:val="SOPDefault"/>
        </w:rPr>
      </w:pPr>
      <w:r w:rsidRPr="00270162">
        <w:rPr>
          <w:rStyle w:val="SOPDefault"/>
        </w:rPr>
        <w:t>Quali</w:t>
      </w:r>
      <w:r>
        <w:rPr>
          <w:rStyle w:val="SOPDefault"/>
        </w:rPr>
        <w:t>ty improvement</w:t>
      </w:r>
    </w:p>
    <w:p w14:paraId="20C8F83C" w14:textId="0CC8A4BF" w:rsidR="00DB1A49" w:rsidRDefault="00DB1A49" w:rsidP="00DB1A49">
      <w:pPr>
        <w:pStyle w:val="SOPLevel3"/>
        <w:rPr>
          <w:rStyle w:val="SOPDefault"/>
        </w:rPr>
      </w:pPr>
      <w:r w:rsidRPr="00B36AC4">
        <w:rPr>
          <w:rStyle w:val="SOPDefault"/>
        </w:rPr>
        <w:t>Whether the number of IRBs is appropriate to the volume and types of research reviewed</w:t>
      </w:r>
    </w:p>
    <w:p w14:paraId="58E7EB83" w14:textId="39D1DDEC" w:rsidR="00DB1A49" w:rsidRPr="00B36AC4" w:rsidRDefault="00DB1A49" w:rsidP="00DB1A49">
      <w:pPr>
        <w:pStyle w:val="SOPLevel3"/>
        <w:rPr>
          <w:rStyle w:val="SOPDefault"/>
        </w:rPr>
      </w:pPr>
      <w:r w:rsidRPr="00B36AC4">
        <w:rPr>
          <w:rStyle w:val="SOPDefault"/>
        </w:rPr>
        <w:t>Whether the composition of IRBs meets the requirements in “WORKSHEET: IRB Composition</w:t>
      </w:r>
      <w:r w:rsidRPr="00B36AC4">
        <w:t xml:space="preserve"> (HRP-430)</w:t>
      </w:r>
      <w:r w:rsidRPr="00B36AC4">
        <w:rPr>
          <w:rStyle w:val="SOPDefault"/>
        </w:rPr>
        <w:t>”</w:t>
      </w:r>
    </w:p>
    <w:p w14:paraId="2B4F48B2" w14:textId="77777777" w:rsidR="00DB1A49" w:rsidRPr="00B36AC4" w:rsidRDefault="00DB1A49" w:rsidP="00DB1A49">
      <w:pPr>
        <w:pStyle w:val="SOPLevel3"/>
        <w:rPr>
          <w:rStyle w:val="SOPDefault"/>
        </w:rPr>
      </w:pPr>
      <w:r w:rsidRPr="00B36AC4">
        <w:rPr>
          <w:rStyle w:val="SOPDefault"/>
        </w:rPr>
        <w:t>Whether the IRB and organizational registrations have been updated in the past two years</w:t>
      </w:r>
    </w:p>
    <w:p w14:paraId="4C4FC627" w14:textId="77777777" w:rsidR="00DB1A49" w:rsidRPr="00B36AC4" w:rsidRDefault="00DB1A49" w:rsidP="00DB1A49">
      <w:pPr>
        <w:pStyle w:val="SOPLevel3"/>
        <w:rPr>
          <w:rStyle w:val="SOPDefault"/>
        </w:rPr>
      </w:pPr>
      <w:r w:rsidRPr="00B36AC4">
        <w:rPr>
          <w:rStyle w:val="SOPDefault"/>
        </w:rPr>
        <w:t xml:space="preserve">The knowledge and performance of each IRB member, IRB chair, IRB vice-chair, and </w:t>
      </w:r>
      <w:r>
        <w:rPr>
          <w:rStyle w:val="SOPDefault"/>
        </w:rPr>
        <w:t>HRPP staff</w:t>
      </w:r>
      <w:r w:rsidRPr="00B36AC4">
        <w:rPr>
          <w:rStyle w:val="SOPDefault"/>
        </w:rPr>
        <w:t xml:space="preserve"> member</w:t>
      </w:r>
    </w:p>
    <w:p w14:paraId="3D0F8D74" w14:textId="1ABC2AFD" w:rsidR="00EB3F2B" w:rsidRDefault="00EB3F2B" w:rsidP="00EB3F2B">
      <w:pPr>
        <w:pStyle w:val="SOPLevel4"/>
        <w:rPr>
          <w:rStyle w:val="SOPDefault"/>
        </w:rPr>
      </w:pPr>
      <w:r>
        <w:rPr>
          <w:rStyle w:val="SOPDefault"/>
        </w:rPr>
        <w:t xml:space="preserve">Consult with the </w:t>
      </w:r>
      <w:r w:rsidR="00264A4E">
        <w:rPr>
          <w:rStyle w:val="SOPDefault"/>
        </w:rPr>
        <w:t>[IRB Executive Chair]</w:t>
      </w:r>
      <w:r w:rsidR="008C5761">
        <w:rPr>
          <w:rStyle w:val="SOPDefault"/>
        </w:rPr>
        <w:t xml:space="preserve"> </w:t>
      </w:r>
      <w:r>
        <w:rPr>
          <w:rStyle w:val="SOPDefault"/>
        </w:rPr>
        <w:t xml:space="preserve">on the performance of IRB members and </w:t>
      </w:r>
      <w:r w:rsidR="005D40D9">
        <w:rPr>
          <w:rStyle w:val="SOPDefault"/>
        </w:rPr>
        <w:t>HRPP staff</w:t>
      </w:r>
      <w:r>
        <w:rPr>
          <w:rStyle w:val="SOPDefault"/>
        </w:rPr>
        <w:t xml:space="preserve"> members.</w:t>
      </w:r>
    </w:p>
    <w:p w14:paraId="5F9B1268" w14:textId="2970F5A6" w:rsidR="003A7148" w:rsidRDefault="003A7148" w:rsidP="003A7148">
      <w:pPr>
        <w:pStyle w:val="SOPLevel3"/>
        <w:rPr>
          <w:rStyle w:val="SOPDefault"/>
        </w:rPr>
      </w:pPr>
      <w:r>
        <w:rPr>
          <w:rStyle w:val="SOPDefault"/>
        </w:rPr>
        <w:t xml:space="preserve">Whether IRB members, IRB chairs, IRB vice-chairs, and </w:t>
      </w:r>
      <w:r w:rsidR="005D40D9">
        <w:rPr>
          <w:rStyle w:val="SOPDefault"/>
        </w:rPr>
        <w:t>HRPP staff</w:t>
      </w:r>
      <w:r>
        <w:rPr>
          <w:rStyle w:val="SOPDefault"/>
        </w:rPr>
        <w:t xml:space="preserve"> members have completed required training</w:t>
      </w:r>
    </w:p>
    <w:p w14:paraId="77136F47" w14:textId="77777777" w:rsidR="00F03604" w:rsidRDefault="003A7148" w:rsidP="003A7148">
      <w:pPr>
        <w:pStyle w:val="SOPLevel3"/>
        <w:rPr>
          <w:rStyle w:val="SOPDefault"/>
        </w:rPr>
      </w:pPr>
      <w:r>
        <w:rPr>
          <w:rStyle w:val="SOPDefault"/>
        </w:rPr>
        <w:t>The effectiveness of the subject outreach plan</w:t>
      </w:r>
    </w:p>
    <w:p w14:paraId="5B1E0742" w14:textId="3210E037" w:rsidR="003A7148" w:rsidRDefault="00773FC6" w:rsidP="003A7148">
      <w:pPr>
        <w:pStyle w:val="SOPLevel3"/>
        <w:rPr>
          <w:rStyle w:val="SOPDefault"/>
        </w:rPr>
      </w:pPr>
      <w:r>
        <w:rPr>
          <w:rStyle w:val="SOPDefault"/>
        </w:rPr>
        <w:t>The HRPP’s Emergency Preparedness and Response Plan is appropriate</w:t>
      </w:r>
      <w:r w:rsidR="003A7148">
        <w:rPr>
          <w:rStyle w:val="SOPDefault"/>
        </w:rPr>
        <w:t xml:space="preserve"> </w:t>
      </w:r>
    </w:p>
    <w:p w14:paraId="068F12F8" w14:textId="77777777" w:rsidR="00126523" w:rsidRDefault="00270162" w:rsidP="00270162">
      <w:pPr>
        <w:pStyle w:val="SOPLevel2"/>
        <w:rPr>
          <w:rStyle w:val="SOPDefault"/>
        </w:rPr>
      </w:pPr>
      <w:r w:rsidRPr="00270162">
        <w:rPr>
          <w:rStyle w:val="SOPDefault"/>
        </w:rPr>
        <w:lastRenderedPageBreak/>
        <w:t xml:space="preserve">Provide a copy of the evaluation to the </w:t>
      </w:r>
      <w:r w:rsidR="00126523">
        <w:rPr>
          <w:rStyle w:val="SOPDefault"/>
        </w:rPr>
        <w:t>[</w:t>
      </w:r>
      <w:r w:rsidRPr="00270162">
        <w:rPr>
          <w:rStyle w:val="SOPDefault"/>
        </w:rPr>
        <w:t>Orga</w:t>
      </w:r>
      <w:r>
        <w:rPr>
          <w:rStyle w:val="SOPDefault"/>
        </w:rPr>
        <w:t>nizational Official</w:t>
      </w:r>
      <w:r w:rsidR="00126523">
        <w:rPr>
          <w:rStyle w:val="SOPDefault"/>
        </w:rPr>
        <w:t>].</w:t>
      </w:r>
    </w:p>
    <w:p w14:paraId="068F12F9" w14:textId="77777777" w:rsidR="00270162" w:rsidRDefault="00126523" w:rsidP="00270162">
      <w:pPr>
        <w:pStyle w:val="SOPLevel2"/>
        <w:rPr>
          <w:rStyle w:val="SOPDefault"/>
        </w:rPr>
      </w:pPr>
      <w:r>
        <w:rPr>
          <w:rStyle w:val="SOPDefault"/>
        </w:rPr>
        <w:t>Take actions as needed to:</w:t>
      </w:r>
    </w:p>
    <w:p w14:paraId="068F12FA" w14:textId="18E18E39" w:rsidR="00126523" w:rsidRDefault="00126523" w:rsidP="00126523">
      <w:pPr>
        <w:pStyle w:val="SOPLevel3"/>
        <w:rPr>
          <w:rStyle w:val="SOPDefault"/>
        </w:rPr>
      </w:pPr>
      <w:r>
        <w:rPr>
          <w:rStyle w:val="SOPDefault"/>
        </w:rPr>
        <w:t>Reallocate</w:t>
      </w:r>
      <w:r w:rsidR="00384904">
        <w:rPr>
          <w:rStyle w:val="SOPDefault"/>
        </w:rPr>
        <w:t>, add, or modify</w:t>
      </w:r>
      <w:r w:rsidR="00BC2A96">
        <w:rPr>
          <w:rStyle w:val="SOPDefault"/>
        </w:rPr>
        <w:t xml:space="preserve"> </w:t>
      </w:r>
      <w:r>
        <w:rPr>
          <w:rStyle w:val="SOPDefault"/>
        </w:rPr>
        <w:t>HRPP resources</w:t>
      </w:r>
    </w:p>
    <w:p w14:paraId="068F12FB" w14:textId="77777777" w:rsidR="00270162" w:rsidRPr="00270162" w:rsidRDefault="00126523" w:rsidP="00270162">
      <w:pPr>
        <w:pStyle w:val="SOPLevel3"/>
        <w:rPr>
          <w:rStyle w:val="SOPDefault"/>
        </w:rPr>
      </w:pPr>
      <w:r>
        <w:rPr>
          <w:rStyle w:val="SOPDefault"/>
        </w:rPr>
        <w:t>M</w:t>
      </w:r>
      <w:r w:rsidR="00270162" w:rsidRPr="00270162">
        <w:rPr>
          <w:rStyle w:val="SOPDefault"/>
        </w:rPr>
        <w:t xml:space="preserve">odify </w:t>
      </w:r>
      <w:r w:rsidRPr="00270162">
        <w:rPr>
          <w:rStyle w:val="SOPDefault"/>
        </w:rPr>
        <w:t>the number of IRBs</w:t>
      </w:r>
    </w:p>
    <w:p w14:paraId="068F12FC" w14:textId="77777777" w:rsidR="00126523" w:rsidRDefault="00126523" w:rsidP="00126523">
      <w:pPr>
        <w:pStyle w:val="SOPLevel3"/>
        <w:rPr>
          <w:rStyle w:val="SOPDefault"/>
        </w:rPr>
      </w:pPr>
      <w:r>
        <w:rPr>
          <w:rStyle w:val="SOPDefault"/>
        </w:rPr>
        <w:t>Modify</w:t>
      </w:r>
      <w:r w:rsidRPr="00270162">
        <w:rPr>
          <w:rStyle w:val="SOPDefault"/>
        </w:rPr>
        <w:t xml:space="preserve"> the </w:t>
      </w:r>
      <w:r>
        <w:rPr>
          <w:rStyle w:val="SOPDefault"/>
        </w:rPr>
        <w:t>composition of IRBs</w:t>
      </w:r>
    </w:p>
    <w:p w14:paraId="068F12FD" w14:textId="77777777" w:rsidR="00126523" w:rsidRDefault="00126523" w:rsidP="00126523">
      <w:pPr>
        <w:pStyle w:val="SOPLevel3"/>
        <w:rPr>
          <w:rStyle w:val="SOPDefault"/>
        </w:rPr>
      </w:pPr>
      <w:r>
        <w:rPr>
          <w:rStyle w:val="SOPDefault"/>
        </w:rPr>
        <w:t>Remove individuals with persistent knowledge and performance gaps</w:t>
      </w:r>
    </w:p>
    <w:p w14:paraId="068F12FE" w14:textId="79513B12" w:rsidR="00126523" w:rsidRDefault="00126523" w:rsidP="00126523">
      <w:pPr>
        <w:pStyle w:val="SOPLevel3"/>
        <w:rPr>
          <w:rStyle w:val="SOPDefault"/>
        </w:rPr>
      </w:pPr>
      <w:r>
        <w:rPr>
          <w:rStyle w:val="SOPDefault"/>
        </w:rPr>
        <w:t xml:space="preserve">Correct knowledge and performance gaps </w:t>
      </w:r>
      <w:r w:rsidR="00140253">
        <w:rPr>
          <w:rStyle w:val="SOPDefault"/>
        </w:rPr>
        <w:t xml:space="preserve">of </w:t>
      </w:r>
      <w:r>
        <w:rPr>
          <w:rStyle w:val="SOPDefault"/>
        </w:rPr>
        <w:t>individuals</w:t>
      </w:r>
    </w:p>
    <w:p w14:paraId="068F12FF" w14:textId="77777777" w:rsidR="00126523" w:rsidRDefault="00126523" w:rsidP="00126523">
      <w:pPr>
        <w:pStyle w:val="SOPLevel3"/>
        <w:rPr>
          <w:rStyle w:val="SOPDefault"/>
        </w:rPr>
      </w:pPr>
      <w:r>
        <w:rPr>
          <w:rStyle w:val="SOPDefault"/>
        </w:rPr>
        <w:t>Arrange for individuals to take missing training</w:t>
      </w:r>
    </w:p>
    <w:p w14:paraId="068F1300" w14:textId="77777777" w:rsidR="00126523" w:rsidRDefault="00126523" w:rsidP="00126523">
      <w:pPr>
        <w:pStyle w:val="SOPLevel3"/>
        <w:rPr>
          <w:rStyle w:val="SOPDefault"/>
        </w:rPr>
      </w:pPr>
      <w:r>
        <w:rPr>
          <w:rStyle w:val="SOPDefault"/>
        </w:rPr>
        <w:t>Modify the subject outreach plan</w:t>
      </w:r>
    </w:p>
    <w:p w14:paraId="74E6E1A8" w14:textId="14305E3E" w:rsidR="00F539BD" w:rsidRDefault="00F539BD" w:rsidP="00126523">
      <w:pPr>
        <w:pStyle w:val="SOPLevel3"/>
        <w:rPr>
          <w:rStyle w:val="SOPDefault"/>
        </w:rPr>
      </w:pPr>
      <w:r>
        <w:rPr>
          <w:rStyle w:val="SOPDefault"/>
        </w:rPr>
        <w:t>Adjust the Emergency Preparedness and Response Plan</w:t>
      </w:r>
    </w:p>
    <w:p w14:paraId="068F1301" w14:textId="32EACB88" w:rsidR="00126523" w:rsidRDefault="00126523" w:rsidP="00270162">
      <w:pPr>
        <w:pStyle w:val="SOPLevel2"/>
        <w:rPr>
          <w:rStyle w:val="SOPDefault"/>
        </w:rPr>
      </w:pPr>
      <w:r>
        <w:rPr>
          <w:rStyle w:val="SOPDefault"/>
        </w:rPr>
        <w:t xml:space="preserve">Provide each individual </w:t>
      </w:r>
      <w:r w:rsidR="007B5985">
        <w:rPr>
          <w:rStyle w:val="SOPDefault"/>
        </w:rPr>
        <w:t xml:space="preserve">IRB member </w:t>
      </w:r>
      <w:r>
        <w:rPr>
          <w:rStyle w:val="SOPDefault"/>
        </w:rPr>
        <w:t>with a summary of the individual’s evaluation</w:t>
      </w:r>
    </w:p>
    <w:p w14:paraId="22CC4354" w14:textId="77777777" w:rsidR="00BC2A96" w:rsidRDefault="00BC2A96" w:rsidP="00BC2A96">
      <w:pPr>
        <w:pStyle w:val="SOPLevel2"/>
        <w:rPr>
          <w:rStyle w:val="SOPDefault"/>
        </w:rPr>
      </w:pPr>
      <w:r w:rsidRPr="007055AD">
        <w:rPr>
          <w:rStyle w:val="SOPDefault"/>
        </w:rPr>
        <w:t>If a member is recommended for reappointment, send letter thanking them for their service, inviting them to accept reappointment for the year, and offering them an opportunity to obtain feedback on their performance for the previous year.</w:t>
      </w:r>
    </w:p>
    <w:p w14:paraId="068F1303" w14:textId="77777777" w:rsidR="00DC041B" w:rsidRDefault="00D26842" w:rsidP="00DC041B">
      <w:pPr>
        <w:pStyle w:val="SOPLevel2"/>
      </w:pPr>
      <w:r>
        <w:t xml:space="preserve">Update </w:t>
      </w:r>
      <w:r w:rsidRPr="00B63998">
        <w:t>IRB</w:t>
      </w:r>
      <w:r>
        <w:t xml:space="preserve"> </w:t>
      </w:r>
      <w:r w:rsidRPr="00B63998">
        <w:t>re</w:t>
      </w:r>
      <w:r>
        <w:t xml:space="preserve">gistrations at </w:t>
      </w:r>
      <w:hyperlink r:id="rId11" w:history="1">
        <w:r>
          <w:rPr>
            <w:rStyle w:val="Hyperlink"/>
          </w:rPr>
          <w:t>http://ohrp.cit.nih.gov/efile/</w:t>
        </w:r>
      </w:hyperlink>
      <w:r>
        <w:t>.</w:t>
      </w:r>
    </w:p>
    <w:p w14:paraId="068F1304" w14:textId="77777777" w:rsidR="00DC041B" w:rsidRPr="00DC041B" w:rsidRDefault="00DC041B" w:rsidP="00DC041B">
      <w:pPr>
        <w:pStyle w:val="SOPLevel2"/>
      </w:pPr>
      <w:r w:rsidRPr="00DC041B">
        <w:t xml:space="preserve">Update </w:t>
      </w:r>
      <w:r>
        <w:t xml:space="preserve">organizational </w:t>
      </w:r>
      <w:r w:rsidRPr="00DC041B">
        <w:t>registration</w:t>
      </w:r>
      <w:r>
        <w:t>s</w:t>
      </w:r>
      <w:r w:rsidRPr="00DC041B">
        <w:t xml:space="preserve"> </w:t>
      </w:r>
      <w:r>
        <w:t xml:space="preserve">more than four years old </w:t>
      </w:r>
      <w:r w:rsidRPr="00DC041B">
        <w:t xml:space="preserve">at </w:t>
      </w:r>
      <w:hyperlink r:id="rId12" w:history="1">
        <w:r w:rsidRPr="00AA6E6E">
          <w:rPr>
            <w:rStyle w:val="Hyperlink"/>
          </w:rPr>
          <w:t>http://ohrp.cit.nih.gov/efile/FwaRenew.aspx</w:t>
        </w:r>
      </w:hyperlink>
      <w:r>
        <w:t xml:space="preserve">. </w:t>
      </w:r>
    </w:p>
    <w:p w14:paraId="068F1305" w14:textId="77777777" w:rsidR="0027369B" w:rsidRDefault="0027369B" w:rsidP="00ED1091">
      <w:pPr>
        <w:pStyle w:val="SOPLevel1"/>
      </w:pPr>
      <w:r>
        <w:t>REFERENCES</w:t>
      </w:r>
    </w:p>
    <w:p w14:paraId="068F1306" w14:textId="77777777" w:rsidR="00407191" w:rsidRPr="00E06BB2" w:rsidRDefault="00407191" w:rsidP="00407191">
      <w:pPr>
        <w:pStyle w:val="SOPLevel2"/>
      </w:pPr>
      <w:r>
        <w:t xml:space="preserve">21 CFR §56.106 and §56.107 </w:t>
      </w:r>
    </w:p>
    <w:p w14:paraId="068F1307" w14:textId="77777777" w:rsidR="006D21A8" w:rsidRPr="00E06BB2" w:rsidRDefault="00407191" w:rsidP="00407191">
      <w:pPr>
        <w:pStyle w:val="SOPLevel2"/>
      </w:pPr>
      <w:r>
        <w:t>45 CFR §46.107 and 45 CFR §46 Subpart E</w:t>
      </w:r>
    </w:p>
    <w:sectPr w:rsidR="006D21A8" w:rsidRPr="00E06BB2" w:rsidSect="0093159B">
      <w:headerReference w:type="even" r:id="rId13"/>
      <w:headerReference w:type="default" r:id="rId14"/>
      <w:footerReference w:type="even" r:id="rId15"/>
      <w:footerReference w:type="default" r:id="rId16"/>
      <w:headerReference w:type="first" r:id="rId17"/>
      <w:footerReference w:type="first" r:id="rId1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411CA" w14:textId="77777777" w:rsidR="00C02BE1" w:rsidRDefault="00C02BE1" w:rsidP="0093159B">
      <w:pPr>
        <w:spacing w:after="0" w:line="240" w:lineRule="auto"/>
      </w:pPr>
      <w:r>
        <w:separator/>
      </w:r>
    </w:p>
  </w:endnote>
  <w:endnote w:type="continuationSeparator" w:id="0">
    <w:p w14:paraId="68BC21E0" w14:textId="77777777" w:rsidR="00C02BE1" w:rsidRDefault="00C02BE1" w:rsidP="0093159B">
      <w:pPr>
        <w:spacing w:after="0" w:line="240" w:lineRule="auto"/>
      </w:pPr>
      <w:r>
        <w:continuationSeparator/>
      </w:r>
    </w:p>
  </w:endnote>
  <w:endnote w:type="continuationNotice" w:id="1">
    <w:p w14:paraId="1F9BC3FF" w14:textId="77777777" w:rsidR="00C02BE1" w:rsidRDefault="00C02B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9E8B" w14:textId="77777777" w:rsidR="00611CB3" w:rsidRDefault="00611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1320" w14:textId="32F8D217" w:rsidR="00752F74" w:rsidRPr="009515E5" w:rsidRDefault="001261CC" w:rsidP="009515E5">
    <w:pPr>
      <w:pStyle w:val="SOPFooter"/>
    </w:pPr>
    <w:r>
      <w:rPr>
        <w:rFonts w:ascii="Arial Narrow" w:hAnsi="Arial Narrow"/>
      </w:rPr>
      <w:t xml:space="preserve">This work is licensed by </w:t>
    </w:r>
    <w:hyperlink r:id="rId1" w:history="1">
      <w:r>
        <w:rPr>
          <w:rStyle w:val="Hyperlink"/>
          <w:rFonts w:ascii="Arial Narrow" w:hAnsi="Arial Narrow"/>
        </w:rPr>
        <w:t>WIRB Copernicus Group, Inc.</w:t>
      </w:r>
    </w:hyperlink>
    <w:r>
      <w:rPr>
        <w:rFonts w:ascii="Arial Narrow" w:hAnsi="Arial Narrow"/>
      </w:rPr>
      <w:t xml:space="preserve"> under a </w:t>
    </w:r>
    <w:hyperlink r:id="rId2" w:history="1">
      <w:r>
        <w:rPr>
          <w:rStyle w:val="Hyperlink"/>
          <w:rFonts w:ascii="Arial Narrow" w:hAnsi="Arial Narrow"/>
        </w:rPr>
        <w:t>Creative Commons Attribution-NonCommercial-ShareAlike 4.0 International License</w:t>
      </w:r>
    </w:hyperlink>
    <w:r>
      <w:rPr>
        <w:rFonts w:ascii="Arial Narrow" w:hAnsi="Arial Narrow"/>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1FBF" w14:textId="77777777" w:rsidR="00611CB3" w:rsidRDefault="00611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3A6AC" w14:textId="77777777" w:rsidR="00C02BE1" w:rsidRDefault="00C02BE1" w:rsidP="0093159B">
      <w:pPr>
        <w:spacing w:after="0" w:line="240" w:lineRule="auto"/>
      </w:pPr>
      <w:r>
        <w:separator/>
      </w:r>
    </w:p>
  </w:footnote>
  <w:footnote w:type="continuationSeparator" w:id="0">
    <w:p w14:paraId="04A5E45F" w14:textId="77777777" w:rsidR="00C02BE1" w:rsidRDefault="00C02BE1" w:rsidP="0093159B">
      <w:pPr>
        <w:spacing w:after="0" w:line="240" w:lineRule="auto"/>
      </w:pPr>
      <w:r>
        <w:continuationSeparator/>
      </w:r>
    </w:p>
  </w:footnote>
  <w:footnote w:type="continuationNotice" w:id="1">
    <w:p w14:paraId="3162578E" w14:textId="77777777" w:rsidR="00C02BE1" w:rsidRDefault="00C02B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D941" w14:textId="77777777" w:rsidR="00611CB3" w:rsidRDefault="00611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5000" w:type="pct"/>
      <w:tblLayout w:type="fixed"/>
      <w:tblLook w:val="04A0" w:firstRow="1" w:lastRow="0" w:firstColumn="1" w:lastColumn="0" w:noHBand="0" w:noVBand="1"/>
    </w:tblPr>
    <w:tblGrid>
      <w:gridCol w:w="3399"/>
      <w:gridCol w:w="1489"/>
      <w:gridCol w:w="1489"/>
      <w:gridCol w:w="1489"/>
      <w:gridCol w:w="1489"/>
    </w:tblGrid>
    <w:tr w:rsidR="00C87894" w:rsidRPr="0071612A" w14:paraId="068F130E" w14:textId="77777777" w:rsidTr="00187CA0">
      <w:trPr>
        <w:cantSplit/>
        <w:trHeight w:hRule="exact" w:val="720"/>
      </w:trPr>
      <w:tc>
        <w:tcPr>
          <w:tcW w:w="3484" w:type="dxa"/>
          <w:vMerge w:val="restart"/>
          <w:tcBorders>
            <w:top w:val="nil"/>
            <w:left w:val="nil"/>
            <w:bottom w:val="nil"/>
            <w:right w:val="single" w:sz="4" w:space="0" w:color="auto"/>
          </w:tcBorders>
          <w:shd w:val="clear" w:color="auto" w:fill="auto"/>
          <w:vAlign w:val="center"/>
          <w:hideMark/>
        </w:tcPr>
        <w:p w14:paraId="068F130C" w14:textId="43352B17" w:rsidR="00C87894" w:rsidRPr="0071612A" w:rsidRDefault="00B320F6" w:rsidP="00725F88">
          <w:pPr>
            <w:tabs>
              <w:tab w:val="right" w:pos="2178"/>
            </w:tabs>
            <w:jc w:val="center"/>
            <w:rPr>
              <w:rFonts w:ascii="Arial" w:hAnsi="Arial" w:cs="Arial"/>
              <w:b/>
              <w:bCs/>
              <w:color w:val="FFFFFF" w:themeColor="background1"/>
            </w:rPr>
          </w:pPr>
          <w:r>
            <w:rPr>
              <w:rFonts w:ascii="Arial" w:hAnsi="Arial" w:cs="Arial"/>
              <w:b/>
              <w:bCs/>
              <w:noProof/>
              <w:color w:val="FFFFFF" w:themeColor="background1"/>
            </w:rPr>
            <w:drawing>
              <wp:inline distT="0" distB="0" distL="0" distR="0" wp14:anchorId="69C2D9CF" wp14:editId="6EE28586">
                <wp:extent cx="1783688" cy="563270"/>
                <wp:effectExtent l="0" t="0" r="0" b="0"/>
                <wp:docPr id="1" name="Picture 1"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_Primary_Red_Black_jpg (1).jpg"/>
                        <pic:cNvPicPr/>
                      </pic:nvPicPr>
                      <pic:blipFill>
                        <a:blip r:embed="rId1">
                          <a:extLst>
                            <a:ext uri="{28A0092B-C50C-407E-A947-70E740481C1C}">
                              <a14:useLocalDpi xmlns:a14="http://schemas.microsoft.com/office/drawing/2010/main" val="0"/>
                            </a:ext>
                          </a:extLst>
                        </a:blip>
                        <a:stretch>
                          <a:fillRect/>
                        </a:stretch>
                      </pic:blipFill>
                      <pic:spPr>
                        <a:xfrm>
                          <a:off x="0" y="0"/>
                          <a:ext cx="1809698" cy="571484"/>
                        </a:xfrm>
                        <a:prstGeom prst="rect">
                          <a:avLst/>
                        </a:prstGeom>
                      </pic:spPr>
                    </pic:pic>
                  </a:graphicData>
                </a:graphic>
              </wp:inline>
            </w:drawing>
          </w:r>
        </w:p>
      </w:tc>
      <w:tc>
        <w:tcPr>
          <w:tcW w:w="6092" w:type="dxa"/>
          <w:gridSpan w:val="4"/>
          <w:tcBorders>
            <w:top w:val="single" w:sz="4" w:space="0" w:color="auto"/>
            <w:left w:val="single" w:sz="4" w:space="0" w:color="auto"/>
            <w:bottom w:val="single" w:sz="4" w:space="0" w:color="auto"/>
            <w:right w:val="single" w:sz="4" w:space="0" w:color="auto"/>
          </w:tcBorders>
          <w:vAlign w:val="center"/>
          <w:hideMark/>
        </w:tcPr>
        <w:p w14:paraId="068F130D" w14:textId="77777777" w:rsidR="00C87894" w:rsidRPr="0071612A" w:rsidRDefault="00C87894" w:rsidP="00725F88">
          <w:pPr>
            <w:rPr>
              <w:rFonts w:ascii="Arial" w:hAnsi="Arial" w:cs="Arial"/>
              <w:b/>
              <w:bCs/>
              <w:sz w:val="28"/>
              <w:szCs w:val="28"/>
            </w:rPr>
          </w:pPr>
          <w:r w:rsidRPr="0071612A">
            <w:rPr>
              <w:rFonts w:ascii="Arial" w:hAnsi="Arial" w:cs="Arial"/>
              <w:b/>
              <w:bCs/>
              <w:sz w:val="28"/>
              <w:szCs w:val="28"/>
            </w:rPr>
            <w:fldChar w:fldCharType="begin"/>
          </w:r>
          <w:r w:rsidRPr="0071612A">
            <w:rPr>
              <w:rFonts w:ascii="Arial" w:hAnsi="Arial" w:cs="Arial"/>
              <w:b/>
              <w:bCs/>
              <w:sz w:val="28"/>
              <w:szCs w:val="28"/>
            </w:rPr>
            <w:instrText xml:space="preserve"> TITLE   \* MERGEFORMAT </w:instrText>
          </w:r>
          <w:r w:rsidRPr="0071612A">
            <w:rPr>
              <w:rFonts w:ascii="Arial" w:hAnsi="Arial" w:cs="Arial"/>
              <w:b/>
              <w:bCs/>
              <w:sz w:val="28"/>
              <w:szCs w:val="28"/>
            </w:rPr>
            <w:fldChar w:fldCharType="separate"/>
          </w:r>
          <w:r w:rsidR="00B32D9C">
            <w:rPr>
              <w:rFonts w:ascii="Arial" w:hAnsi="Arial" w:cs="Arial"/>
              <w:b/>
              <w:bCs/>
              <w:sz w:val="28"/>
              <w:szCs w:val="28"/>
            </w:rPr>
            <w:t>SOP: Annual Tasks</w:t>
          </w:r>
          <w:r w:rsidRPr="0071612A">
            <w:rPr>
              <w:rFonts w:ascii="Arial" w:hAnsi="Arial" w:cs="Arial"/>
              <w:b/>
              <w:bCs/>
              <w:sz w:val="28"/>
              <w:szCs w:val="28"/>
            </w:rPr>
            <w:fldChar w:fldCharType="end"/>
          </w:r>
        </w:p>
      </w:tc>
    </w:tr>
    <w:tr w:rsidR="00C87894" w:rsidRPr="0071612A" w14:paraId="068F1314" w14:textId="77777777" w:rsidTr="00187CA0">
      <w:trPr>
        <w:cantSplit/>
        <w:trHeight w:hRule="exact" w:val="216"/>
      </w:trPr>
      <w:tc>
        <w:tcPr>
          <w:tcW w:w="3484" w:type="dxa"/>
          <w:vMerge/>
          <w:tcBorders>
            <w:top w:val="single" w:sz="4" w:space="0" w:color="auto"/>
            <w:left w:val="nil"/>
            <w:bottom w:val="nil"/>
            <w:right w:val="single" w:sz="4" w:space="0" w:color="auto"/>
          </w:tcBorders>
          <w:shd w:val="clear" w:color="auto" w:fill="auto"/>
          <w:vAlign w:val="center"/>
          <w:hideMark/>
        </w:tcPr>
        <w:p w14:paraId="068F130F" w14:textId="77777777" w:rsidR="00C87894" w:rsidRPr="0071612A" w:rsidRDefault="00C87894" w:rsidP="00725F88">
          <w:pPr>
            <w:rPr>
              <w:rFonts w:ascii="Arial" w:hAnsi="Arial" w:cs="Arial"/>
              <w:b/>
              <w:bCs/>
              <w:color w:val="FFFFFF" w:themeColor="background1"/>
            </w:rPr>
          </w:pP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8F1310" w14:textId="77777777" w:rsidR="00C87894" w:rsidRPr="0071612A" w:rsidRDefault="00C87894" w:rsidP="00725F88">
          <w:pPr>
            <w:pStyle w:val="SOPTableHeader"/>
          </w:pPr>
          <w:r w:rsidRPr="0071612A">
            <w:t>Document No.:</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8F1311" w14:textId="77777777" w:rsidR="00C87894" w:rsidRPr="0071612A" w:rsidRDefault="00C87894" w:rsidP="00725F88">
          <w:pPr>
            <w:pStyle w:val="SOPTableHeader"/>
          </w:pPr>
          <w:r w:rsidRPr="0071612A">
            <w:t>Edition No.:</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8F1312" w14:textId="77777777" w:rsidR="00C87894" w:rsidRPr="0071612A" w:rsidRDefault="00C87894" w:rsidP="00725F88">
          <w:pPr>
            <w:pStyle w:val="SOPTableHeader"/>
          </w:pPr>
          <w:r w:rsidRPr="0071612A">
            <w:t>Effective Date:</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8F1313" w14:textId="77777777" w:rsidR="00C87894" w:rsidRPr="0071612A" w:rsidRDefault="00C87894" w:rsidP="00725F88">
          <w:pPr>
            <w:pStyle w:val="SOPTableHeader"/>
          </w:pPr>
          <w:r w:rsidRPr="0071612A">
            <w:t>Page:</w:t>
          </w:r>
        </w:p>
      </w:tc>
    </w:tr>
    <w:tr w:rsidR="00C87894" w:rsidRPr="0071612A" w14:paraId="068F131A" w14:textId="77777777" w:rsidTr="00187CA0">
      <w:trPr>
        <w:cantSplit/>
        <w:trHeight w:hRule="exact" w:val="360"/>
      </w:trPr>
      <w:tc>
        <w:tcPr>
          <w:tcW w:w="3484" w:type="dxa"/>
          <w:vMerge/>
          <w:tcBorders>
            <w:top w:val="single" w:sz="4" w:space="0" w:color="auto"/>
            <w:left w:val="nil"/>
            <w:bottom w:val="nil"/>
            <w:right w:val="single" w:sz="4" w:space="0" w:color="auto"/>
          </w:tcBorders>
          <w:shd w:val="clear" w:color="auto" w:fill="auto"/>
          <w:vAlign w:val="center"/>
          <w:hideMark/>
        </w:tcPr>
        <w:p w14:paraId="068F1315" w14:textId="77777777" w:rsidR="00C87894" w:rsidRPr="0071612A" w:rsidRDefault="00C87894" w:rsidP="00725F88">
          <w:pPr>
            <w:rPr>
              <w:rFonts w:ascii="Arial" w:hAnsi="Arial" w:cs="Arial"/>
              <w:b/>
              <w:bCs/>
              <w:color w:val="FFFFFF" w:themeColor="background1"/>
            </w:rPr>
          </w:pPr>
        </w:p>
      </w:tc>
      <w:tc>
        <w:tcPr>
          <w:tcW w:w="1523" w:type="dxa"/>
          <w:tcBorders>
            <w:top w:val="single" w:sz="4" w:space="0" w:color="auto"/>
            <w:left w:val="single" w:sz="4" w:space="0" w:color="auto"/>
            <w:bottom w:val="single" w:sz="4" w:space="0" w:color="auto"/>
            <w:right w:val="single" w:sz="4" w:space="0" w:color="auto"/>
          </w:tcBorders>
          <w:vAlign w:val="center"/>
          <w:hideMark/>
        </w:tcPr>
        <w:p w14:paraId="068F1316" w14:textId="77777777" w:rsidR="00C87894" w:rsidRPr="0071612A" w:rsidRDefault="00B32D9C" w:rsidP="00725F88">
          <w:pPr>
            <w:pStyle w:val="SOPTableItemBold"/>
          </w:pPr>
          <w:fldSimple w:instr=" SUBJECT   \* MERGEFORMAT ">
            <w:r>
              <w:t>HRP-141</w:t>
            </w:r>
          </w:fldSimple>
        </w:p>
      </w:tc>
      <w:tc>
        <w:tcPr>
          <w:tcW w:w="1523" w:type="dxa"/>
          <w:tcBorders>
            <w:top w:val="single" w:sz="4" w:space="0" w:color="auto"/>
            <w:left w:val="single" w:sz="4" w:space="0" w:color="auto"/>
            <w:bottom w:val="single" w:sz="4" w:space="0" w:color="auto"/>
            <w:right w:val="single" w:sz="4" w:space="0" w:color="auto"/>
          </w:tcBorders>
          <w:vAlign w:val="center"/>
          <w:hideMark/>
        </w:tcPr>
        <w:p w14:paraId="068F1317" w14:textId="5153A88F" w:rsidR="00C87894" w:rsidRPr="0071612A" w:rsidRDefault="00C87894" w:rsidP="00725F88">
          <w:pPr>
            <w:pStyle w:val="SOPTableItemBold"/>
          </w:pPr>
          <w:r w:rsidRPr="0071612A">
            <w:t>00</w:t>
          </w:r>
          <w:r w:rsidR="00F03604">
            <w:t>2</w:t>
          </w:r>
        </w:p>
      </w:tc>
      <w:tc>
        <w:tcPr>
          <w:tcW w:w="1523"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068F1318" w14:textId="67FB28F4" w:rsidR="00C87894" w:rsidRPr="00E231BE" w:rsidRDefault="00611CB3" w:rsidP="00B32D9C">
          <w:pPr>
            <w:pStyle w:val="SOPTableItemBold"/>
          </w:pPr>
          <w:r w:rsidRPr="00611CB3">
            <w:t>06 SEP 2025</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68F1319" w14:textId="118D3BF0" w:rsidR="00C87894" w:rsidRPr="0071612A" w:rsidRDefault="00C87894" w:rsidP="00725F88">
          <w:pPr>
            <w:pStyle w:val="SOPTableItemBold"/>
          </w:pPr>
          <w:r w:rsidRPr="0071612A">
            <w:t xml:space="preserve">Page </w:t>
          </w:r>
          <w:r w:rsidRPr="0071612A">
            <w:fldChar w:fldCharType="begin"/>
          </w:r>
          <w:r w:rsidRPr="0071612A">
            <w:instrText xml:space="preserve"> PAGE  \* Arabic  \* MERGEFORMAT </w:instrText>
          </w:r>
          <w:r w:rsidRPr="0071612A">
            <w:fldChar w:fldCharType="separate"/>
          </w:r>
          <w:r w:rsidR="00B32D9C">
            <w:t>2</w:t>
          </w:r>
          <w:r w:rsidRPr="0071612A">
            <w:fldChar w:fldCharType="end"/>
          </w:r>
          <w:r w:rsidRPr="0071612A">
            <w:t xml:space="preserve"> of </w:t>
          </w:r>
          <w:fldSimple w:instr=" NUMPAGES  \* Arabic  \* MERGEFORMAT ">
            <w:r w:rsidR="00B32D9C">
              <w:t>2</w:t>
            </w:r>
          </w:fldSimple>
        </w:p>
      </w:tc>
    </w:tr>
  </w:tbl>
  <w:p w14:paraId="068F131B" w14:textId="77777777" w:rsidR="00C87894" w:rsidRPr="0071612A" w:rsidRDefault="00C87894" w:rsidP="00C87894">
    <w:pPr>
      <w:tabs>
        <w:tab w:val="center" w:pos="4680"/>
        <w:tab w:val="right" w:pos="9360"/>
      </w:tabs>
      <w:spacing w:after="0" w:line="240" w:lineRule="auto"/>
      <w:rPr>
        <w:rFonts w:ascii="Calibri" w:eastAsia="Calibri" w:hAnsi="Calibri" w:cs="Times New Roman"/>
        <w:sz w:val="2"/>
        <w:szCs w:val="2"/>
      </w:rPr>
    </w:pPr>
    <w:r w:rsidRPr="0071612A">
      <w:rPr>
        <w:rFonts w:ascii="Calibri" w:eastAsia="Calibri" w:hAnsi="Calibri" w:cs="Times New Roman"/>
        <w:sz w:val="2"/>
        <w:szCs w:val="2"/>
      </w:rPr>
      <w:tab/>
    </w:r>
  </w:p>
  <w:p w14:paraId="068F131C" w14:textId="77777777" w:rsidR="00C87894" w:rsidRPr="0071612A" w:rsidRDefault="00C87894" w:rsidP="00C87894">
    <w:pPr>
      <w:tabs>
        <w:tab w:val="center" w:pos="4680"/>
        <w:tab w:val="right" w:pos="9360"/>
      </w:tabs>
      <w:spacing w:after="0" w:line="240" w:lineRule="auto"/>
      <w:rPr>
        <w:rFonts w:ascii="Calibri" w:eastAsia="Calibri" w:hAnsi="Calibri" w:cs="Times New Roman"/>
        <w:sz w:val="2"/>
        <w:szCs w:val="2"/>
      </w:rPr>
    </w:pPr>
  </w:p>
  <w:p w14:paraId="068F131D" w14:textId="77777777" w:rsidR="00C87894" w:rsidRPr="0071612A" w:rsidRDefault="00C87894" w:rsidP="00C87894">
    <w:pPr>
      <w:tabs>
        <w:tab w:val="center" w:pos="4680"/>
        <w:tab w:val="right" w:pos="9360"/>
      </w:tabs>
      <w:spacing w:after="0" w:line="240" w:lineRule="auto"/>
      <w:rPr>
        <w:rFonts w:ascii="Calibri" w:eastAsia="Calibri" w:hAnsi="Calibri" w:cs="Times New Roman"/>
        <w:sz w:val="2"/>
      </w:rPr>
    </w:pPr>
  </w:p>
  <w:p w14:paraId="068F131E" w14:textId="77777777" w:rsidR="00C87894" w:rsidRPr="0071612A" w:rsidRDefault="00C87894" w:rsidP="00C87894">
    <w:pPr>
      <w:pStyle w:val="Header"/>
      <w:rPr>
        <w:sz w:val="2"/>
      </w:rPr>
    </w:pPr>
  </w:p>
  <w:p w14:paraId="068F131F" w14:textId="77777777" w:rsidR="00752F74" w:rsidRPr="00C87894" w:rsidRDefault="00752F74" w:rsidP="00C87894">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45720" w14:textId="77777777" w:rsidR="00611CB3" w:rsidRDefault="00611C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B53E6"/>
    <w:multiLevelType w:val="multilevel"/>
    <w:tmpl w:val="85B61102"/>
    <w:lvl w:ilvl="0">
      <w:start w:val="1"/>
      <w:numFmt w:val="decimal"/>
      <w:pStyle w:val="SOPLevel1"/>
      <w:lvlText w:val="%1."/>
      <w:lvlJc w:val="left"/>
      <w:pPr>
        <w:ind w:left="576" w:hanging="576"/>
      </w:pPr>
      <w:rPr>
        <w:rFonts w:hint="default"/>
      </w:rPr>
    </w:lvl>
    <w:lvl w:ilvl="1">
      <w:start w:val="1"/>
      <w:numFmt w:val="decimal"/>
      <w:pStyle w:val="SOPLevel2"/>
      <w:lvlText w:val="%1.%2."/>
      <w:lvlJc w:val="left"/>
      <w:pPr>
        <w:ind w:left="1152" w:hanging="576"/>
      </w:pPr>
      <w:rPr>
        <w:rFonts w:hint="default"/>
      </w:rPr>
    </w:lvl>
    <w:lvl w:ilvl="2">
      <w:start w:val="1"/>
      <w:numFmt w:val="decimal"/>
      <w:pStyle w:val="SOPLevel3"/>
      <w:lvlText w:val="%1.%2.%3."/>
      <w:lvlJc w:val="left"/>
      <w:pPr>
        <w:ind w:left="2016" w:hanging="864"/>
      </w:pPr>
      <w:rPr>
        <w:rFonts w:hint="default"/>
      </w:rPr>
    </w:lvl>
    <w:lvl w:ilvl="3">
      <w:start w:val="1"/>
      <w:numFmt w:val="decimal"/>
      <w:pStyle w:val="SOPLevel4"/>
      <w:lvlText w:val="%1.%2.%3.%4."/>
      <w:lvlJc w:val="left"/>
      <w:pPr>
        <w:tabs>
          <w:tab w:val="num" w:pos="2016"/>
        </w:tabs>
        <w:ind w:left="3168" w:hanging="1152"/>
      </w:pPr>
      <w:rPr>
        <w:rFonts w:hint="default"/>
      </w:rPr>
    </w:lvl>
    <w:lvl w:ilvl="4">
      <w:start w:val="1"/>
      <w:numFmt w:val="decimal"/>
      <w:pStyle w:val="SOPLevel5"/>
      <w:lvlText w:val="%1.%2.%3.%4.%5."/>
      <w:lvlJc w:val="left"/>
      <w:pPr>
        <w:tabs>
          <w:tab w:val="num" w:pos="3168"/>
        </w:tabs>
        <w:ind w:left="4608" w:hanging="1440"/>
      </w:pPr>
      <w:rPr>
        <w:rFonts w:hint="default"/>
      </w:rPr>
    </w:lvl>
    <w:lvl w:ilvl="5">
      <w:start w:val="1"/>
      <w:numFmt w:val="decimal"/>
      <w:pStyle w:val="SOPLevel6"/>
      <w:lvlText w:val="%1.%2.%3.%4.%5.%6."/>
      <w:lvlJc w:val="left"/>
      <w:pPr>
        <w:tabs>
          <w:tab w:val="num" w:pos="4608"/>
        </w:tabs>
        <w:ind w:left="6336" w:hanging="1728"/>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0187C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2B61D78"/>
    <w:multiLevelType w:val="multilevel"/>
    <w:tmpl w:val="DC702E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6"/>
        </w:tabs>
        <w:ind w:left="576" w:hanging="21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28"/>
        </w:tabs>
        <w:ind w:left="792" w:firstLine="144"/>
      </w:pPr>
      <w:rPr>
        <w:rFonts w:hint="default"/>
        <w:b w:val="0"/>
        <w:i w:val="0"/>
        <w:sz w:val="20"/>
        <w:szCs w:val="20"/>
      </w:rPr>
    </w:lvl>
    <w:lvl w:ilvl="3">
      <w:start w:val="1"/>
      <w:numFmt w:val="decimal"/>
      <w:lvlText w:val="%1.%2.%3.%4"/>
      <w:lvlJc w:val="left"/>
      <w:pPr>
        <w:tabs>
          <w:tab w:val="num" w:pos="2898"/>
        </w:tabs>
        <w:ind w:left="1170" w:firstLine="720"/>
      </w:pPr>
      <w:rPr>
        <w:rFonts w:hint="default"/>
        <w:b w:val="0"/>
        <w:i w:val="0"/>
        <w:strike w:val="0"/>
        <w:dstrike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960"/>
        </w:tabs>
        <w:ind w:left="1224" w:firstLine="1512"/>
      </w:pPr>
      <w:rPr>
        <w:rFonts w:hint="default"/>
      </w:rPr>
    </w:lvl>
    <w:lvl w:ilvl="5">
      <w:start w:val="1"/>
      <w:numFmt w:val="decimal"/>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652562632">
    <w:abstractNumId w:val="1"/>
  </w:num>
  <w:num w:numId="2" w16cid:durableId="1143815399">
    <w:abstractNumId w:val="0"/>
  </w:num>
  <w:num w:numId="3" w16cid:durableId="20992535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4429497">
    <w:abstractNumId w:val="2"/>
  </w:num>
  <w:num w:numId="5" w16cid:durableId="1688435513">
    <w:abstractNumId w:val="0"/>
  </w:num>
  <w:num w:numId="6" w16cid:durableId="1732387634">
    <w:abstractNumId w:val="0"/>
  </w:num>
  <w:num w:numId="7" w16cid:durableId="43994463">
    <w:abstractNumId w:val="0"/>
  </w:num>
  <w:num w:numId="8" w16cid:durableId="725833514">
    <w:abstractNumId w:val="0"/>
  </w:num>
  <w:num w:numId="9" w16cid:durableId="92896138">
    <w:abstractNumId w:val="0"/>
  </w:num>
  <w:num w:numId="10" w16cid:durableId="859393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C15280B-B89A-4BF1-A997-D5625398910A}"/>
    <w:docVar w:name="dgnword-eventsink" w:val="472106672"/>
  </w:docVars>
  <w:rsids>
    <w:rsidRoot w:val="00E95BBF"/>
    <w:rsid w:val="00002075"/>
    <w:rsid w:val="00010DE8"/>
    <w:rsid w:val="00012FB6"/>
    <w:rsid w:val="00016E75"/>
    <w:rsid w:val="000228DD"/>
    <w:rsid w:val="000247DB"/>
    <w:rsid w:val="0002681C"/>
    <w:rsid w:val="000404B6"/>
    <w:rsid w:val="00046BF4"/>
    <w:rsid w:val="000625FF"/>
    <w:rsid w:val="00064708"/>
    <w:rsid w:val="00083CB8"/>
    <w:rsid w:val="000847A6"/>
    <w:rsid w:val="0008514B"/>
    <w:rsid w:val="00085C89"/>
    <w:rsid w:val="000B03D7"/>
    <w:rsid w:val="000D5B18"/>
    <w:rsid w:val="000E1AC8"/>
    <w:rsid w:val="000E3502"/>
    <w:rsid w:val="000F65E7"/>
    <w:rsid w:val="001039BA"/>
    <w:rsid w:val="00113F41"/>
    <w:rsid w:val="001261CC"/>
    <w:rsid w:val="00126523"/>
    <w:rsid w:val="0012685E"/>
    <w:rsid w:val="0013294A"/>
    <w:rsid w:val="00140253"/>
    <w:rsid w:val="0014771F"/>
    <w:rsid w:val="0017341F"/>
    <w:rsid w:val="00173CFA"/>
    <w:rsid w:val="00185621"/>
    <w:rsid w:val="00187CA0"/>
    <w:rsid w:val="00193D64"/>
    <w:rsid w:val="001A5996"/>
    <w:rsid w:val="001A5A2A"/>
    <w:rsid w:val="001B1AAC"/>
    <w:rsid w:val="001B2264"/>
    <w:rsid w:val="001C08B2"/>
    <w:rsid w:val="001C3FF9"/>
    <w:rsid w:val="001C443A"/>
    <w:rsid w:val="00202BF5"/>
    <w:rsid w:val="0020344B"/>
    <w:rsid w:val="00223FDC"/>
    <w:rsid w:val="00264A4E"/>
    <w:rsid w:val="00270162"/>
    <w:rsid w:val="0027369B"/>
    <w:rsid w:val="00276218"/>
    <w:rsid w:val="00282D03"/>
    <w:rsid w:val="00284681"/>
    <w:rsid w:val="002B4A61"/>
    <w:rsid w:val="002D06A0"/>
    <w:rsid w:val="002D4539"/>
    <w:rsid w:val="002E318D"/>
    <w:rsid w:val="002F3ABA"/>
    <w:rsid w:val="003105FA"/>
    <w:rsid w:val="00311148"/>
    <w:rsid w:val="003157FF"/>
    <w:rsid w:val="00332ADF"/>
    <w:rsid w:val="003526A0"/>
    <w:rsid w:val="00354910"/>
    <w:rsid w:val="00354F12"/>
    <w:rsid w:val="003629CE"/>
    <w:rsid w:val="00375A4E"/>
    <w:rsid w:val="003817B2"/>
    <w:rsid w:val="00384904"/>
    <w:rsid w:val="003A4D57"/>
    <w:rsid w:val="003A7148"/>
    <w:rsid w:val="003A7F1F"/>
    <w:rsid w:val="003B47D9"/>
    <w:rsid w:val="003D21EE"/>
    <w:rsid w:val="003D226A"/>
    <w:rsid w:val="003E541C"/>
    <w:rsid w:val="00407191"/>
    <w:rsid w:val="00454749"/>
    <w:rsid w:val="00460AA4"/>
    <w:rsid w:val="00465CD3"/>
    <w:rsid w:val="00496BB6"/>
    <w:rsid w:val="004A22D6"/>
    <w:rsid w:val="004B1C52"/>
    <w:rsid w:val="004C046E"/>
    <w:rsid w:val="004C13EF"/>
    <w:rsid w:val="004C34F6"/>
    <w:rsid w:val="004C40F5"/>
    <w:rsid w:val="004C7856"/>
    <w:rsid w:val="004F7D0C"/>
    <w:rsid w:val="00516824"/>
    <w:rsid w:val="005224ED"/>
    <w:rsid w:val="005308A2"/>
    <w:rsid w:val="00563DAB"/>
    <w:rsid w:val="00580D08"/>
    <w:rsid w:val="005B125B"/>
    <w:rsid w:val="005B35BF"/>
    <w:rsid w:val="005B6E88"/>
    <w:rsid w:val="005D40D9"/>
    <w:rsid w:val="005D6164"/>
    <w:rsid w:val="006013BC"/>
    <w:rsid w:val="00611CB3"/>
    <w:rsid w:val="00614DE2"/>
    <w:rsid w:val="006512C1"/>
    <w:rsid w:val="00652560"/>
    <w:rsid w:val="00653DA4"/>
    <w:rsid w:val="00656338"/>
    <w:rsid w:val="00661C12"/>
    <w:rsid w:val="006656DC"/>
    <w:rsid w:val="00667E43"/>
    <w:rsid w:val="006A116B"/>
    <w:rsid w:val="006A76BD"/>
    <w:rsid w:val="006B16A0"/>
    <w:rsid w:val="006C2661"/>
    <w:rsid w:val="006D21A8"/>
    <w:rsid w:val="006D2E9A"/>
    <w:rsid w:val="006D41B2"/>
    <w:rsid w:val="006D48D5"/>
    <w:rsid w:val="006E109C"/>
    <w:rsid w:val="00700CAA"/>
    <w:rsid w:val="00726394"/>
    <w:rsid w:val="00726625"/>
    <w:rsid w:val="007471DF"/>
    <w:rsid w:val="00747335"/>
    <w:rsid w:val="00752F74"/>
    <w:rsid w:val="0075665D"/>
    <w:rsid w:val="00757358"/>
    <w:rsid w:val="00766BD6"/>
    <w:rsid w:val="00773FC6"/>
    <w:rsid w:val="00774C40"/>
    <w:rsid w:val="00782E14"/>
    <w:rsid w:val="007B1469"/>
    <w:rsid w:val="007B1631"/>
    <w:rsid w:val="007B5985"/>
    <w:rsid w:val="007B76FF"/>
    <w:rsid w:val="007D062D"/>
    <w:rsid w:val="007D7E2E"/>
    <w:rsid w:val="008053FB"/>
    <w:rsid w:val="008373CF"/>
    <w:rsid w:val="00850DD9"/>
    <w:rsid w:val="00867BF2"/>
    <w:rsid w:val="00873599"/>
    <w:rsid w:val="008A1256"/>
    <w:rsid w:val="008C5761"/>
    <w:rsid w:val="008C5C39"/>
    <w:rsid w:val="008C792A"/>
    <w:rsid w:val="008D250E"/>
    <w:rsid w:val="009058EB"/>
    <w:rsid w:val="00907067"/>
    <w:rsid w:val="0093159B"/>
    <w:rsid w:val="00935262"/>
    <w:rsid w:val="00936D9F"/>
    <w:rsid w:val="009515E5"/>
    <w:rsid w:val="00956356"/>
    <w:rsid w:val="00977354"/>
    <w:rsid w:val="00986096"/>
    <w:rsid w:val="009A0A2E"/>
    <w:rsid w:val="009A6FC5"/>
    <w:rsid w:val="009C17B2"/>
    <w:rsid w:val="009C246E"/>
    <w:rsid w:val="009C2950"/>
    <w:rsid w:val="009D3DE8"/>
    <w:rsid w:val="009F172D"/>
    <w:rsid w:val="009F3D59"/>
    <w:rsid w:val="009F7CEF"/>
    <w:rsid w:val="00A00985"/>
    <w:rsid w:val="00A02EDD"/>
    <w:rsid w:val="00A06A4C"/>
    <w:rsid w:val="00A06EB8"/>
    <w:rsid w:val="00A1249D"/>
    <w:rsid w:val="00A43988"/>
    <w:rsid w:val="00A4499E"/>
    <w:rsid w:val="00A4717B"/>
    <w:rsid w:val="00A524C7"/>
    <w:rsid w:val="00A52829"/>
    <w:rsid w:val="00A538F0"/>
    <w:rsid w:val="00A56502"/>
    <w:rsid w:val="00A75706"/>
    <w:rsid w:val="00A7790B"/>
    <w:rsid w:val="00A81BFD"/>
    <w:rsid w:val="00A82350"/>
    <w:rsid w:val="00A8403A"/>
    <w:rsid w:val="00AA1F79"/>
    <w:rsid w:val="00AC6DFD"/>
    <w:rsid w:val="00AD66B1"/>
    <w:rsid w:val="00AF24CF"/>
    <w:rsid w:val="00AF642D"/>
    <w:rsid w:val="00B014DF"/>
    <w:rsid w:val="00B037DA"/>
    <w:rsid w:val="00B06F26"/>
    <w:rsid w:val="00B22FEC"/>
    <w:rsid w:val="00B23176"/>
    <w:rsid w:val="00B3037C"/>
    <w:rsid w:val="00B320F6"/>
    <w:rsid w:val="00B32D9C"/>
    <w:rsid w:val="00B47560"/>
    <w:rsid w:val="00B479E4"/>
    <w:rsid w:val="00B67A05"/>
    <w:rsid w:val="00B71072"/>
    <w:rsid w:val="00B82628"/>
    <w:rsid w:val="00B96736"/>
    <w:rsid w:val="00BB7D18"/>
    <w:rsid w:val="00BC2A96"/>
    <w:rsid w:val="00BD62CE"/>
    <w:rsid w:val="00BE3293"/>
    <w:rsid w:val="00BF16CF"/>
    <w:rsid w:val="00BF7355"/>
    <w:rsid w:val="00BF764C"/>
    <w:rsid w:val="00C02BE1"/>
    <w:rsid w:val="00C164FC"/>
    <w:rsid w:val="00C277B2"/>
    <w:rsid w:val="00C33B73"/>
    <w:rsid w:val="00C36FC5"/>
    <w:rsid w:val="00C37500"/>
    <w:rsid w:val="00C441DF"/>
    <w:rsid w:val="00C5525C"/>
    <w:rsid w:val="00C66E92"/>
    <w:rsid w:val="00C76522"/>
    <w:rsid w:val="00C87894"/>
    <w:rsid w:val="00C955C2"/>
    <w:rsid w:val="00CA61A7"/>
    <w:rsid w:val="00CB0E5A"/>
    <w:rsid w:val="00CB7837"/>
    <w:rsid w:val="00CC49BF"/>
    <w:rsid w:val="00CD16A1"/>
    <w:rsid w:val="00CE3E91"/>
    <w:rsid w:val="00CE702A"/>
    <w:rsid w:val="00CE72C5"/>
    <w:rsid w:val="00D10EF7"/>
    <w:rsid w:val="00D123B1"/>
    <w:rsid w:val="00D15E35"/>
    <w:rsid w:val="00D25A90"/>
    <w:rsid w:val="00D263F1"/>
    <w:rsid w:val="00D26842"/>
    <w:rsid w:val="00D37174"/>
    <w:rsid w:val="00D4634C"/>
    <w:rsid w:val="00D514F0"/>
    <w:rsid w:val="00D565CD"/>
    <w:rsid w:val="00D57F2D"/>
    <w:rsid w:val="00D80D34"/>
    <w:rsid w:val="00D83094"/>
    <w:rsid w:val="00D86D95"/>
    <w:rsid w:val="00D925FC"/>
    <w:rsid w:val="00D944D0"/>
    <w:rsid w:val="00DA20BA"/>
    <w:rsid w:val="00DB1714"/>
    <w:rsid w:val="00DB1A49"/>
    <w:rsid w:val="00DC041B"/>
    <w:rsid w:val="00DD2A9E"/>
    <w:rsid w:val="00DD4EE3"/>
    <w:rsid w:val="00DE1296"/>
    <w:rsid w:val="00DF2C9C"/>
    <w:rsid w:val="00E00D6A"/>
    <w:rsid w:val="00E06BB2"/>
    <w:rsid w:val="00E231BE"/>
    <w:rsid w:val="00E3408E"/>
    <w:rsid w:val="00E40818"/>
    <w:rsid w:val="00E60BF8"/>
    <w:rsid w:val="00E64155"/>
    <w:rsid w:val="00E66E08"/>
    <w:rsid w:val="00E83E40"/>
    <w:rsid w:val="00E86DE8"/>
    <w:rsid w:val="00E8719A"/>
    <w:rsid w:val="00E95BBF"/>
    <w:rsid w:val="00EA3811"/>
    <w:rsid w:val="00EB2241"/>
    <w:rsid w:val="00EB3F2B"/>
    <w:rsid w:val="00ED1091"/>
    <w:rsid w:val="00EF64B1"/>
    <w:rsid w:val="00F01E3A"/>
    <w:rsid w:val="00F03604"/>
    <w:rsid w:val="00F036BB"/>
    <w:rsid w:val="00F0649A"/>
    <w:rsid w:val="00F26C9C"/>
    <w:rsid w:val="00F539BD"/>
    <w:rsid w:val="00F63B00"/>
    <w:rsid w:val="00F65A07"/>
    <w:rsid w:val="00F714B8"/>
    <w:rsid w:val="00F71D8F"/>
    <w:rsid w:val="00F81CB4"/>
    <w:rsid w:val="00F837D8"/>
    <w:rsid w:val="00F861D4"/>
    <w:rsid w:val="00F930EE"/>
    <w:rsid w:val="00FA01E4"/>
    <w:rsid w:val="00FB28D7"/>
    <w:rsid w:val="00FC0D0F"/>
    <w:rsid w:val="00FC67FF"/>
    <w:rsid w:val="00FD4F98"/>
    <w:rsid w:val="00FE374D"/>
    <w:rsid w:val="00FF0536"/>
  </w:rsids>
  <m:mathPr>
    <m:mathFont m:val="Cambria Math"/>
    <m:brkBin m:val="before"/>
    <m:brkBinSub m:val="--"/>
    <m:smallFrac m:val="0"/>
    <m:dispDef/>
    <m:lMargin m:val="0"/>
    <m:rMargin m:val="0"/>
    <m:defJc m:val="centerGroup"/>
    <m:wrapIndent m:val="1440"/>
    <m:intLim m:val="subSup"/>
    <m:naryLim m:val="undOvr"/>
  </m:mathPr>
  <w:themeFontLang w:val="en-US" w:eastAsia="ko-KR"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F12E1"/>
  <w15:docId w15:val="{85C2F5FD-429E-4527-BD9C-5F7EB8232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E9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59B"/>
  </w:style>
  <w:style w:type="paragraph" w:styleId="Footer">
    <w:name w:val="footer"/>
    <w:basedOn w:val="Normal"/>
    <w:link w:val="FooterChar"/>
    <w:uiPriority w:val="99"/>
    <w:unhideWhenUsed/>
    <w:rsid w:val="00931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59B"/>
  </w:style>
  <w:style w:type="table" w:styleId="TableGrid">
    <w:name w:val="Table Grid"/>
    <w:basedOn w:val="TableNormal"/>
    <w:uiPriority w:val="59"/>
    <w:rsid w:val="00931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1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59B"/>
    <w:rPr>
      <w:rFonts w:ascii="Tahoma" w:hAnsi="Tahoma" w:cs="Tahoma"/>
      <w:sz w:val="16"/>
      <w:szCs w:val="16"/>
    </w:rPr>
  </w:style>
  <w:style w:type="paragraph" w:customStyle="1" w:styleId="SOPBasis">
    <w:name w:val="SOP Basis"/>
    <w:basedOn w:val="Normal"/>
    <w:qFormat/>
    <w:rsid w:val="00CE3E91"/>
    <w:pPr>
      <w:spacing w:after="0" w:line="240" w:lineRule="auto"/>
    </w:pPr>
    <w:rPr>
      <w:rFonts w:ascii="Arial" w:hAnsi="Arial" w:cs="Arial"/>
      <w:sz w:val="20"/>
      <w:szCs w:val="20"/>
    </w:rPr>
  </w:style>
  <w:style w:type="paragraph" w:customStyle="1" w:styleId="SOPProprietary">
    <w:name w:val="SOP Proprietary"/>
    <w:basedOn w:val="SOPBasis"/>
    <w:next w:val="SOPBasis"/>
    <w:qFormat/>
    <w:rsid w:val="00CE3E91"/>
    <w:pPr>
      <w:tabs>
        <w:tab w:val="right" w:pos="9360"/>
      </w:tabs>
      <w:autoSpaceDE w:val="0"/>
      <w:autoSpaceDN w:val="0"/>
      <w:adjustRightInd w:val="0"/>
      <w:jc w:val="center"/>
    </w:pPr>
    <w:rPr>
      <w:rFonts w:ascii="Arial Narrow" w:hAnsi="Arial Narrow"/>
      <w:smallCaps/>
      <w:color w:val="FF0000"/>
      <w:spacing w:val="30"/>
    </w:rPr>
  </w:style>
  <w:style w:type="paragraph" w:customStyle="1" w:styleId="SOPDesignation">
    <w:name w:val="SOP Designation"/>
    <w:basedOn w:val="SOPBasis"/>
    <w:next w:val="SOPBasis"/>
    <w:autoRedefine/>
    <w:rsid w:val="0093159B"/>
    <w:pPr>
      <w:autoSpaceDE w:val="0"/>
      <w:autoSpaceDN w:val="0"/>
      <w:adjustRightInd w:val="0"/>
      <w:jc w:val="right"/>
    </w:pPr>
    <w:rPr>
      <w:b/>
      <w:bCs/>
      <w:color w:val="000000"/>
    </w:rPr>
  </w:style>
  <w:style w:type="paragraph" w:customStyle="1" w:styleId="SOPDoNotDuplicate">
    <w:name w:val="SOP Do Not Duplicate"/>
    <w:basedOn w:val="SOPBasis"/>
    <w:next w:val="SOPBasis"/>
    <w:autoRedefine/>
    <w:rsid w:val="0093159B"/>
    <w:pPr>
      <w:jc w:val="right"/>
    </w:pPr>
    <w:rPr>
      <w:b/>
      <w:bCs/>
      <w:i/>
      <w:iCs/>
      <w:color w:val="FF0000"/>
    </w:rPr>
  </w:style>
  <w:style w:type="paragraph" w:customStyle="1" w:styleId="SOPTableHeader">
    <w:name w:val="SOP Table Header"/>
    <w:basedOn w:val="SOPBasis"/>
    <w:qFormat/>
    <w:rsid w:val="00CE3E91"/>
    <w:pPr>
      <w:tabs>
        <w:tab w:val="right" w:pos="2178"/>
      </w:tabs>
    </w:pPr>
    <w:rPr>
      <w:b/>
      <w:bCs/>
      <w:color w:val="000000"/>
      <w:sz w:val="16"/>
      <w:szCs w:val="16"/>
    </w:rPr>
  </w:style>
  <w:style w:type="paragraph" w:customStyle="1" w:styleId="SOPTableItem">
    <w:name w:val="SOP Table Item"/>
    <w:basedOn w:val="SOPBasis"/>
    <w:qFormat/>
    <w:rsid w:val="00CE3E91"/>
    <w:pPr>
      <w:jc w:val="center"/>
    </w:pPr>
    <w:rPr>
      <w:b/>
      <w:bCs/>
      <w:noProof/>
      <w:color w:val="000000"/>
      <w:sz w:val="16"/>
      <w:szCs w:val="16"/>
    </w:rPr>
  </w:style>
  <w:style w:type="paragraph" w:customStyle="1" w:styleId="SOPTableItemSignature">
    <w:name w:val="SOP Table Item Signature"/>
    <w:basedOn w:val="SOPTableItem"/>
    <w:next w:val="SOPTableItem"/>
    <w:autoRedefine/>
    <w:rsid w:val="001A5A2A"/>
    <w:rPr>
      <w:i/>
      <w:color w:val="0000FF"/>
    </w:rPr>
  </w:style>
  <w:style w:type="paragraph" w:customStyle="1" w:styleId="SOPTableItemBold">
    <w:name w:val="SOP Table Item Bold"/>
    <w:basedOn w:val="SOPTableItem"/>
    <w:qFormat/>
    <w:rsid w:val="00CE3E91"/>
    <w:rPr>
      <w:bCs w:val="0"/>
      <w:sz w:val="20"/>
      <w:szCs w:val="20"/>
    </w:rPr>
  </w:style>
  <w:style w:type="paragraph" w:customStyle="1" w:styleId="SOPTitle">
    <w:name w:val="SOP Title"/>
    <w:basedOn w:val="SOPBasis"/>
    <w:next w:val="SOPBasis"/>
    <w:qFormat/>
    <w:rsid w:val="00CE3E91"/>
    <w:rPr>
      <w:b/>
      <w:bCs/>
      <w:sz w:val="28"/>
      <w:szCs w:val="28"/>
    </w:rPr>
  </w:style>
  <w:style w:type="paragraph" w:styleId="ListParagraph">
    <w:name w:val="List Paragraph"/>
    <w:basedOn w:val="Normal"/>
    <w:uiPriority w:val="34"/>
    <w:qFormat/>
    <w:rsid w:val="00CE3E91"/>
    <w:pPr>
      <w:ind w:left="720"/>
      <w:contextualSpacing/>
    </w:pPr>
  </w:style>
  <w:style w:type="paragraph" w:customStyle="1" w:styleId="SOPLevel1">
    <w:name w:val="SOP Level 1"/>
    <w:basedOn w:val="SOPBasis"/>
    <w:qFormat/>
    <w:rsid w:val="00CE3E91"/>
    <w:pPr>
      <w:numPr>
        <w:numId w:val="10"/>
      </w:numPr>
      <w:spacing w:before="120" w:after="120"/>
    </w:pPr>
    <w:rPr>
      <w:b/>
      <w:sz w:val="28"/>
    </w:rPr>
  </w:style>
  <w:style w:type="paragraph" w:customStyle="1" w:styleId="SOPLevel2">
    <w:name w:val="SOP Level 2"/>
    <w:basedOn w:val="SOPBasis"/>
    <w:qFormat/>
    <w:rsid w:val="00CE3E91"/>
    <w:pPr>
      <w:numPr>
        <w:ilvl w:val="1"/>
        <w:numId w:val="10"/>
      </w:numPr>
      <w:spacing w:before="120" w:after="120"/>
      <w:contextualSpacing/>
    </w:pPr>
  </w:style>
  <w:style w:type="paragraph" w:customStyle="1" w:styleId="SOPLevel3">
    <w:name w:val="SOP Level 3"/>
    <w:basedOn w:val="SOPBasis"/>
    <w:qFormat/>
    <w:rsid w:val="00CE3E91"/>
    <w:pPr>
      <w:numPr>
        <w:ilvl w:val="2"/>
        <w:numId w:val="10"/>
      </w:numPr>
      <w:spacing w:before="120" w:after="120"/>
      <w:contextualSpacing/>
    </w:pPr>
  </w:style>
  <w:style w:type="paragraph" w:customStyle="1" w:styleId="SOPLevel4">
    <w:name w:val="SOP Level 4"/>
    <w:basedOn w:val="SOPBasis"/>
    <w:autoRedefine/>
    <w:qFormat/>
    <w:rsid w:val="0008514B"/>
    <w:pPr>
      <w:numPr>
        <w:ilvl w:val="3"/>
        <w:numId w:val="10"/>
      </w:numPr>
      <w:tabs>
        <w:tab w:val="clear" w:pos="2016"/>
      </w:tabs>
      <w:spacing w:before="120" w:after="120"/>
      <w:ind w:left="2880" w:hanging="864"/>
      <w:contextualSpacing/>
    </w:pPr>
  </w:style>
  <w:style w:type="paragraph" w:customStyle="1" w:styleId="SOPLevel5">
    <w:name w:val="SOP Level 5"/>
    <w:basedOn w:val="SOPBasis"/>
    <w:autoRedefine/>
    <w:qFormat/>
    <w:rsid w:val="0008514B"/>
    <w:pPr>
      <w:numPr>
        <w:ilvl w:val="4"/>
        <w:numId w:val="10"/>
      </w:numPr>
      <w:tabs>
        <w:tab w:val="clear" w:pos="3168"/>
      </w:tabs>
      <w:spacing w:before="120" w:after="120"/>
      <w:ind w:left="4032" w:hanging="1152"/>
      <w:contextualSpacing/>
    </w:pPr>
  </w:style>
  <w:style w:type="paragraph" w:customStyle="1" w:styleId="SOPLevel6">
    <w:name w:val="SOP Level 6"/>
    <w:basedOn w:val="SOPBasis"/>
    <w:qFormat/>
    <w:rsid w:val="00CE3E91"/>
    <w:pPr>
      <w:numPr>
        <w:ilvl w:val="5"/>
        <w:numId w:val="10"/>
      </w:numPr>
      <w:spacing w:before="120" w:after="120"/>
      <w:contextualSpacing/>
    </w:pPr>
  </w:style>
  <w:style w:type="paragraph" w:customStyle="1" w:styleId="SOPFooter">
    <w:name w:val="SOP Footer"/>
    <w:basedOn w:val="SOPBasis"/>
    <w:autoRedefine/>
    <w:qFormat/>
    <w:rsid w:val="00CE3E91"/>
    <w:pPr>
      <w:spacing w:before="120"/>
      <w:jc w:val="center"/>
    </w:pPr>
    <w:rPr>
      <w:sz w:val="16"/>
      <w:szCs w:val="16"/>
    </w:rPr>
  </w:style>
  <w:style w:type="character" w:customStyle="1" w:styleId="SOPDefault">
    <w:name w:val="SOP Default"/>
    <w:basedOn w:val="DefaultParagraphFont"/>
    <w:uiPriority w:val="1"/>
    <w:qFormat/>
    <w:rsid w:val="00CE3E91"/>
  </w:style>
  <w:style w:type="character" w:customStyle="1" w:styleId="SOPDefinition">
    <w:name w:val="SOP Definition"/>
    <w:basedOn w:val="SOPDefault"/>
    <w:uiPriority w:val="1"/>
    <w:qFormat/>
    <w:rsid w:val="00CE3E91"/>
    <w:rPr>
      <w:bdr w:val="single" w:sz="4" w:space="0" w:color="auto"/>
    </w:rPr>
  </w:style>
  <w:style w:type="paragraph" w:styleId="FootnoteText">
    <w:name w:val="footnote text"/>
    <w:basedOn w:val="Normal"/>
    <w:link w:val="FootnoteTextChar"/>
    <w:unhideWhenUsed/>
    <w:rsid w:val="003D22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226A"/>
    <w:rPr>
      <w:sz w:val="20"/>
      <w:szCs w:val="20"/>
    </w:rPr>
  </w:style>
  <w:style w:type="character" w:styleId="FootnoteReference">
    <w:name w:val="footnote reference"/>
    <w:basedOn w:val="DefaultParagraphFont"/>
    <w:semiHidden/>
    <w:unhideWhenUsed/>
    <w:rsid w:val="003D226A"/>
    <w:rPr>
      <w:vertAlign w:val="superscript"/>
    </w:rPr>
  </w:style>
  <w:style w:type="table" w:customStyle="1" w:styleId="TableGrid1">
    <w:name w:val="Table Grid1"/>
    <w:basedOn w:val="TableNormal"/>
    <w:next w:val="TableGrid"/>
    <w:uiPriority w:val="59"/>
    <w:rsid w:val="00F71D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D26842"/>
    <w:rPr>
      <w:color w:val="0000FF"/>
      <w:u w:val="single"/>
    </w:rPr>
  </w:style>
  <w:style w:type="character" w:customStyle="1" w:styleId="apple-converted-space">
    <w:name w:val="apple-converted-space"/>
    <w:basedOn w:val="DefaultParagraphFont"/>
    <w:rsid w:val="00DC041B"/>
  </w:style>
  <w:style w:type="paragraph" w:customStyle="1" w:styleId="Image">
    <w:name w:val="Image"/>
    <w:basedOn w:val="Normal"/>
    <w:next w:val="Normal"/>
    <w:qFormat/>
    <w:rsid w:val="00CE3E91"/>
    <w:pPr>
      <w:spacing w:after="0" w:line="240" w:lineRule="auto"/>
      <w:jc w:val="center"/>
    </w:pPr>
    <w:rPr>
      <w:color w:val="FFFFFF" w:themeColor="background1"/>
    </w:rPr>
  </w:style>
  <w:style w:type="paragraph" w:styleId="Revision">
    <w:name w:val="Revision"/>
    <w:hidden/>
    <w:uiPriority w:val="99"/>
    <w:semiHidden/>
    <w:rsid w:val="00F036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77311">
      <w:bodyDiv w:val="1"/>
      <w:marLeft w:val="0"/>
      <w:marRight w:val="0"/>
      <w:marTop w:val="0"/>
      <w:marBottom w:val="0"/>
      <w:divBdr>
        <w:top w:val="none" w:sz="0" w:space="0" w:color="auto"/>
        <w:left w:val="none" w:sz="0" w:space="0" w:color="auto"/>
        <w:bottom w:val="none" w:sz="0" w:space="0" w:color="auto"/>
        <w:right w:val="none" w:sz="0" w:space="0" w:color="auto"/>
      </w:divBdr>
    </w:div>
    <w:div w:id="1155611295">
      <w:bodyDiv w:val="1"/>
      <w:marLeft w:val="0"/>
      <w:marRight w:val="0"/>
      <w:marTop w:val="0"/>
      <w:marBottom w:val="0"/>
      <w:divBdr>
        <w:top w:val="none" w:sz="0" w:space="0" w:color="auto"/>
        <w:left w:val="none" w:sz="0" w:space="0" w:color="auto"/>
        <w:bottom w:val="none" w:sz="0" w:space="0" w:color="auto"/>
        <w:right w:val="none" w:sz="0" w:space="0" w:color="auto"/>
      </w:divBdr>
    </w:div>
    <w:div w:id="1863547038">
      <w:bodyDiv w:val="1"/>
      <w:marLeft w:val="0"/>
      <w:marRight w:val="0"/>
      <w:marTop w:val="0"/>
      <w:marBottom w:val="0"/>
      <w:divBdr>
        <w:top w:val="none" w:sz="0" w:space="0" w:color="auto"/>
        <w:left w:val="none" w:sz="0" w:space="0" w:color="auto"/>
        <w:bottom w:val="none" w:sz="0" w:space="0" w:color="auto"/>
        <w:right w:val="none" w:sz="0" w:space="0" w:color="auto"/>
      </w:divBdr>
    </w:div>
    <w:div w:id="1921986383">
      <w:bodyDiv w:val="1"/>
      <w:marLeft w:val="0"/>
      <w:marRight w:val="0"/>
      <w:marTop w:val="0"/>
      <w:marBottom w:val="0"/>
      <w:divBdr>
        <w:top w:val="none" w:sz="0" w:space="0" w:color="auto"/>
        <w:left w:val="none" w:sz="0" w:space="0" w:color="auto"/>
        <w:bottom w:val="none" w:sz="0" w:space="0" w:color="auto"/>
        <w:right w:val="none" w:sz="0" w:space="0" w:color="auto"/>
      </w:divBdr>
    </w:div>
    <w:div w:id="193462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hrp.cit.nih.gov/efile/FwaRenew.asp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hrp.cit.nih.gov/efil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nc-sa/4.0/" TargetMode="External"/><Relationship Id="rId1" Type="http://schemas.openxmlformats.org/officeDocument/2006/relationships/hyperlink" Target="http://www.wcgirb.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3106C0D91A1140A2CB07EBA4606A82" ma:contentTypeVersion="17" ma:contentTypeDescription="Create a new document." ma:contentTypeScope="" ma:versionID="6bb0ff38f07dbe402a60bbe417d3e828">
  <xsd:schema xmlns:xsd="http://www.w3.org/2001/XMLSchema" xmlns:xs="http://www.w3.org/2001/XMLSchema" xmlns:p="http://schemas.microsoft.com/office/2006/metadata/properties" xmlns:ns2="da10565a-bcc9-4bc7-8b0c-313c9763711c" xmlns:ns3="b50212f0-8cd0-4347-9523-b2923fa07be6" targetNamespace="http://schemas.microsoft.com/office/2006/metadata/properties" ma:root="true" ma:fieldsID="f5ced4874d66b983384d0848ae20f1b7" ns2:_="" ns3:_="">
    <xsd:import namespace="da10565a-bcc9-4bc7-8b0c-313c9763711c"/>
    <xsd:import namespace="b50212f0-8cd0-4347-9523-b2923fa07b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0565a-bcc9-4bc7-8b0c-313c9763711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b45ea72-63c5-474c-bd61-160602a48d24}" ma:internalName="TaxCatchAll" ma:showField="CatchAllData" ma:web="da10565a-bcc9-4bc7-8b0c-313c976371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0212f0-8cd0-4347-9523-b2923fa07b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aeeafc-10b8-45d8-a1af-5ed376f9e1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da10565a-bcc9-4bc7-8b0c-313c9763711c" xsi:nil="true"/>
    <lcf76f155ced4ddcb4097134ff3c332f xmlns="b50212f0-8cd0-4347-9523-b2923fa07be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A654C-FCD9-4ACD-84A7-A80345C38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0565a-bcc9-4bc7-8b0c-313c9763711c"/>
    <ds:schemaRef ds:uri="b50212f0-8cd0-4347-9523-b2923fa07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87C9FD-66F8-4CD8-95A9-9B15A0575567}">
  <ds:schemaRefs>
    <ds:schemaRef ds:uri="http://schemas.microsoft.com/office/2006/metadata/properties"/>
    <ds:schemaRef ds:uri="da10565a-bcc9-4bc7-8b0c-313c9763711c"/>
    <ds:schemaRef ds:uri="b50212f0-8cd0-4347-9523-b2923fa07be6"/>
    <ds:schemaRef ds:uri="http://schemas.microsoft.com/office/infopath/2007/PartnerControls"/>
  </ds:schemaRefs>
</ds:datastoreItem>
</file>

<file path=customXml/itemProps3.xml><?xml version="1.0" encoding="utf-8"?>
<ds:datastoreItem xmlns:ds="http://schemas.openxmlformats.org/officeDocument/2006/customXml" ds:itemID="{2290560B-3637-474B-9C88-9E1AE89BD3A9}">
  <ds:schemaRefs>
    <ds:schemaRef ds:uri="http://schemas.microsoft.com/sharepoint/v3/contenttype/forms"/>
  </ds:schemaRefs>
</ds:datastoreItem>
</file>

<file path=customXml/itemProps4.xml><?xml version="1.0" encoding="utf-8"?>
<ds:datastoreItem xmlns:ds="http://schemas.openxmlformats.org/officeDocument/2006/customXml" ds:itemID="{58B0129C-B481-4D98-A6D5-350162308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SOP: Annual Tasks</vt:lpstr>
    </vt:vector>
  </TitlesOfParts>
  <Company>Copyright © 2013 WIRB-Copernicus Group. All rights reserved.</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Annual Tasks</dc:title>
  <dc:subject>HRP-141</dc:subject>
  <dc:creator>Jeffrey A. Cooper, MD, MMM</dc:creator>
  <dc:description>21 Jan 2019</dc:description>
  <cp:lastModifiedBy>Rachel A Myer</cp:lastModifiedBy>
  <cp:revision>13</cp:revision>
  <dcterms:created xsi:type="dcterms:W3CDTF">2025-05-12T17:46:00Z</dcterms:created>
  <dcterms:modified xsi:type="dcterms:W3CDTF">2025-09-05T12:58:00Z</dcterms:modified>
  <cp:category>AAHRPP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7000</vt:r8>
  </property>
  <property fmtid="{D5CDD505-2E9C-101B-9397-08002B2CF9AE}" pid="3" name="ContentTypeId">
    <vt:lpwstr>0x010100FA3106C0D91A1140A2CB07EBA4606A82</vt:lpwstr>
  </property>
  <property fmtid="{D5CDD505-2E9C-101B-9397-08002B2CF9AE}" pid="4" name="MediaServiceImageTags">
    <vt:lpwstr/>
  </property>
</Properties>
</file>