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272A" w14:textId="77777777" w:rsidR="00022B4F" w:rsidRPr="00661B97" w:rsidRDefault="00022B4F" w:rsidP="00F42F0C">
      <w:pPr>
        <w:jc w:val="center"/>
        <w:rPr>
          <w:b/>
          <w:sz w:val="28"/>
          <w:szCs w:val="28"/>
        </w:rPr>
      </w:pPr>
      <w:r w:rsidRPr="00661B97">
        <w:rPr>
          <w:b/>
          <w:sz w:val="28"/>
          <w:szCs w:val="28"/>
        </w:rPr>
        <w:t xml:space="preserve">Agent Summary: </w:t>
      </w:r>
      <w:r w:rsidR="00661B97" w:rsidRPr="00661B97">
        <w:rPr>
          <w:b/>
          <w:sz w:val="28"/>
          <w:szCs w:val="28"/>
        </w:rPr>
        <w:t>Vesicular Stomatitis Virus (VSV)</w:t>
      </w:r>
    </w:p>
    <w:p w14:paraId="7651642D" w14:textId="77777777" w:rsidR="005607CC" w:rsidRPr="00F26AE8" w:rsidRDefault="006F36A0" w:rsidP="00022B4F">
      <w:pPr>
        <w:spacing w:after="0" w:line="276" w:lineRule="auto"/>
        <w:jc w:val="both"/>
        <w:rPr>
          <w:b/>
        </w:rPr>
      </w:pPr>
      <w:r w:rsidRPr="00F26AE8">
        <w:rPr>
          <w:b/>
        </w:rPr>
        <w:t xml:space="preserve">Agent </w:t>
      </w:r>
      <w:r w:rsidR="00022B4F" w:rsidRPr="00F26AE8">
        <w:rPr>
          <w:b/>
        </w:rPr>
        <w:t>information:</w:t>
      </w:r>
    </w:p>
    <w:p w14:paraId="2B7CFE19" w14:textId="77777777" w:rsidR="00661B97" w:rsidRPr="00661B97" w:rsidRDefault="00661B97" w:rsidP="00D3370D">
      <w:pPr>
        <w:pStyle w:val="ListParagraph"/>
        <w:numPr>
          <w:ilvl w:val="0"/>
          <w:numId w:val="1"/>
        </w:numPr>
        <w:autoSpaceDE w:val="0"/>
        <w:autoSpaceDN w:val="0"/>
        <w:adjustRightInd w:val="0"/>
        <w:spacing w:after="0" w:line="240" w:lineRule="auto"/>
        <w:rPr>
          <w:rFonts w:cstheme="minorHAnsi"/>
        </w:rPr>
      </w:pPr>
      <w:r w:rsidRPr="00661B97">
        <w:rPr>
          <w:rFonts w:cstheme="minorHAnsi"/>
          <w:color w:val="333333"/>
          <w:shd w:val="clear" w:color="auto" w:fill="FFFFFF"/>
        </w:rPr>
        <w:t>A member of the </w:t>
      </w:r>
      <w:proofErr w:type="spellStart"/>
      <w:r w:rsidRPr="00661B97">
        <w:rPr>
          <w:rStyle w:val="Emphasis"/>
          <w:rFonts w:cstheme="minorHAnsi"/>
          <w:color w:val="333333"/>
          <w:shd w:val="clear" w:color="auto" w:fill="FFFFFF"/>
        </w:rPr>
        <w:t>Vesiculovirus</w:t>
      </w:r>
      <w:proofErr w:type="spellEnd"/>
      <w:r w:rsidRPr="00661B97">
        <w:rPr>
          <w:rFonts w:cstheme="minorHAnsi"/>
          <w:color w:val="333333"/>
          <w:shd w:val="clear" w:color="auto" w:fill="FFFFFF"/>
        </w:rPr>
        <w:t> genus, in the family </w:t>
      </w:r>
      <w:proofErr w:type="spellStart"/>
      <w:r w:rsidRPr="00661B97">
        <w:rPr>
          <w:rStyle w:val="Emphasis"/>
          <w:rFonts w:cstheme="minorHAnsi"/>
          <w:color w:val="333333"/>
          <w:shd w:val="clear" w:color="auto" w:fill="FFFFFF"/>
        </w:rPr>
        <w:t>Rhabdoviridae</w:t>
      </w:r>
      <w:proofErr w:type="spellEnd"/>
      <w:r w:rsidRPr="00661B97">
        <w:rPr>
          <w:rFonts w:cstheme="minorHAnsi"/>
          <w:color w:val="333333"/>
          <w:shd w:val="clear" w:color="auto" w:fill="FFFFFF"/>
        </w:rPr>
        <w:t>. VSV is a bullet-shaped, enveloped virus, approximately 70 nm in diameter and 170 nm in length, and has a single-stranded, negative-sense </w:t>
      </w:r>
      <w:r w:rsidRPr="00661B97">
        <w:rPr>
          <w:rStyle w:val="abbr"/>
          <w:rFonts w:cstheme="minorHAnsi"/>
          <w:color w:val="333333"/>
          <w:shd w:val="clear" w:color="auto" w:fill="FFFFFF"/>
        </w:rPr>
        <w:t>RNA</w:t>
      </w:r>
      <w:r w:rsidRPr="00661B97">
        <w:rPr>
          <w:rFonts w:cstheme="minorHAnsi"/>
          <w:color w:val="333333"/>
          <w:shd w:val="clear" w:color="auto" w:fill="FFFFFF"/>
        </w:rPr>
        <w:t> genome.</w:t>
      </w:r>
    </w:p>
    <w:p w14:paraId="752CC059" w14:textId="77777777" w:rsidR="00661B97" w:rsidRPr="004574E6" w:rsidRDefault="00661B97" w:rsidP="00D3370D">
      <w:pPr>
        <w:pStyle w:val="ListParagraph"/>
        <w:numPr>
          <w:ilvl w:val="0"/>
          <w:numId w:val="1"/>
        </w:numPr>
        <w:autoSpaceDE w:val="0"/>
        <w:autoSpaceDN w:val="0"/>
        <w:adjustRightInd w:val="0"/>
        <w:spacing w:after="0" w:line="240" w:lineRule="auto"/>
        <w:rPr>
          <w:rFonts w:cstheme="minorHAnsi"/>
        </w:rPr>
      </w:pPr>
      <w:r w:rsidRPr="00661B97">
        <w:rPr>
          <w:rFonts w:cstheme="minorHAnsi"/>
          <w:color w:val="333333"/>
          <w:shd w:val="clear" w:color="auto" w:fill="FFFFFF"/>
        </w:rPr>
        <w:t>VSV has eight main serotypes</w:t>
      </w:r>
      <w:r w:rsidR="00BC68FC">
        <w:rPr>
          <w:rFonts w:cstheme="minorHAnsi"/>
          <w:color w:val="333333"/>
          <w:shd w:val="clear" w:color="auto" w:fill="FFFFFF"/>
        </w:rPr>
        <w:t xml:space="preserve"> (</w:t>
      </w:r>
      <w:r w:rsidRPr="00661B97">
        <w:rPr>
          <w:rFonts w:cstheme="minorHAnsi"/>
          <w:color w:val="333333"/>
          <w:shd w:val="clear" w:color="auto" w:fill="FFFFFF"/>
        </w:rPr>
        <w:t xml:space="preserve">Indiana, New Jersey, </w:t>
      </w:r>
      <w:proofErr w:type="spellStart"/>
      <w:r w:rsidRPr="00661B97">
        <w:rPr>
          <w:rFonts w:cstheme="minorHAnsi"/>
          <w:color w:val="333333"/>
          <w:shd w:val="clear" w:color="auto" w:fill="FFFFFF"/>
        </w:rPr>
        <w:t>Cocal</w:t>
      </w:r>
      <w:proofErr w:type="spellEnd"/>
      <w:r w:rsidRPr="00661B97">
        <w:rPr>
          <w:rFonts w:cstheme="minorHAnsi"/>
          <w:color w:val="333333"/>
          <w:shd w:val="clear" w:color="auto" w:fill="FFFFFF"/>
        </w:rPr>
        <w:t xml:space="preserve">, Alagoas, Isfahan, </w:t>
      </w:r>
      <w:proofErr w:type="spellStart"/>
      <w:r w:rsidRPr="00661B97">
        <w:rPr>
          <w:rFonts w:cstheme="minorHAnsi"/>
          <w:color w:val="333333"/>
          <w:shd w:val="clear" w:color="auto" w:fill="FFFFFF"/>
        </w:rPr>
        <w:t>Chandipura</w:t>
      </w:r>
      <w:proofErr w:type="spellEnd"/>
      <w:r w:rsidRPr="00661B97">
        <w:rPr>
          <w:rFonts w:cstheme="minorHAnsi"/>
          <w:color w:val="333333"/>
          <w:shd w:val="clear" w:color="auto" w:fill="FFFFFF"/>
        </w:rPr>
        <w:t xml:space="preserve">, </w:t>
      </w:r>
      <w:proofErr w:type="spellStart"/>
      <w:r w:rsidRPr="00661B97">
        <w:rPr>
          <w:rFonts w:cstheme="minorHAnsi"/>
          <w:color w:val="333333"/>
          <w:shd w:val="clear" w:color="auto" w:fill="FFFFFF"/>
        </w:rPr>
        <w:t>Maraba</w:t>
      </w:r>
      <w:proofErr w:type="spellEnd"/>
      <w:r w:rsidRPr="00661B97">
        <w:rPr>
          <w:rFonts w:cstheme="minorHAnsi"/>
          <w:color w:val="333333"/>
          <w:shd w:val="clear" w:color="auto" w:fill="FFFFFF"/>
        </w:rPr>
        <w:t>, and Piry</w:t>
      </w:r>
      <w:r w:rsidR="00BC68FC">
        <w:rPr>
          <w:rFonts w:cstheme="minorHAnsi"/>
          <w:color w:val="333333"/>
          <w:shd w:val="clear" w:color="auto" w:fill="FFFFFF"/>
        </w:rPr>
        <w:t>) as well as three l</w:t>
      </w:r>
      <w:r w:rsidR="00BC68FC">
        <w:t>aboratory adapted strains (VSV-Indiana, VSV-San Juan, and VSV-Glasgow).</w:t>
      </w:r>
    </w:p>
    <w:p w14:paraId="50DC0A2C" w14:textId="77777777" w:rsidR="00661B97" w:rsidRDefault="00D24ACD" w:rsidP="00D3370D">
      <w:pPr>
        <w:pStyle w:val="ListParagraph"/>
        <w:numPr>
          <w:ilvl w:val="0"/>
          <w:numId w:val="1"/>
        </w:numPr>
        <w:autoSpaceDE w:val="0"/>
        <w:autoSpaceDN w:val="0"/>
        <w:adjustRightInd w:val="0"/>
        <w:spacing w:after="0" w:line="240" w:lineRule="auto"/>
        <w:rPr>
          <w:rFonts w:cstheme="minorHAnsi"/>
        </w:rPr>
      </w:pPr>
      <w:r>
        <w:rPr>
          <w:rFonts w:cstheme="minorHAnsi"/>
        </w:rPr>
        <w:t>Mode of transmission:</w:t>
      </w:r>
    </w:p>
    <w:p w14:paraId="247F0CEF" w14:textId="77777777" w:rsidR="00661B97" w:rsidRPr="00661B97" w:rsidRDefault="00661B97" w:rsidP="00D3370D">
      <w:pPr>
        <w:pStyle w:val="ListParagraph"/>
        <w:numPr>
          <w:ilvl w:val="0"/>
          <w:numId w:val="8"/>
        </w:numPr>
        <w:autoSpaceDE w:val="0"/>
        <w:autoSpaceDN w:val="0"/>
        <w:adjustRightInd w:val="0"/>
        <w:spacing w:after="0" w:line="240" w:lineRule="auto"/>
        <w:rPr>
          <w:rFonts w:cstheme="minorHAnsi"/>
        </w:rPr>
      </w:pPr>
      <w:r>
        <w:rPr>
          <w:rFonts w:cstheme="minorHAnsi"/>
        </w:rPr>
        <w:t>b</w:t>
      </w:r>
      <w:r w:rsidRPr="00661B97">
        <w:rPr>
          <w:rFonts w:cstheme="minorHAnsi"/>
          <w:color w:val="333333"/>
          <w:shd w:val="clear" w:color="auto" w:fill="FFFFFF"/>
        </w:rPr>
        <w:t>ite of an infected sand fly;</w:t>
      </w:r>
    </w:p>
    <w:p w14:paraId="391FE339" w14:textId="77777777" w:rsidR="00661B97" w:rsidRPr="00661B97" w:rsidRDefault="00661B97" w:rsidP="00D3370D">
      <w:pPr>
        <w:pStyle w:val="ListParagraph"/>
        <w:numPr>
          <w:ilvl w:val="0"/>
          <w:numId w:val="8"/>
        </w:numPr>
        <w:autoSpaceDE w:val="0"/>
        <w:autoSpaceDN w:val="0"/>
        <w:adjustRightInd w:val="0"/>
        <w:spacing w:after="0" w:line="240" w:lineRule="auto"/>
        <w:rPr>
          <w:rFonts w:cstheme="minorHAnsi"/>
        </w:rPr>
      </w:pPr>
      <w:r w:rsidRPr="00661B97">
        <w:rPr>
          <w:rFonts w:cstheme="minorHAnsi"/>
          <w:color w:val="333333"/>
          <w:shd w:val="clear" w:color="auto" w:fill="FFFFFF"/>
        </w:rPr>
        <w:t>by direct cont</w:t>
      </w:r>
      <w:r>
        <w:rPr>
          <w:rFonts w:cstheme="minorHAnsi"/>
          <w:color w:val="333333"/>
          <w:shd w:val="clear" w:color="auto" w:fill="FFFFFF"/>
        </w:rPr>
        <w:t>act with abrasions on the skin;</w:t>
      </w:r>
    </w:p>
    <w:p w14:paraId="175CD69B" w14:textId="77777777" w:rsidR="00661B97" w:rsidRPr="00661B97" w:rsidRDefault="00661B97" w:rsidP="00D3370D">
      <w:pPr>
        <w:pStyle w:val="ListParagraph"/>
        <w:numPr>
          <w:ilvl w:val="0"/>
          <w:numId w:val="8"/>
        </w:numPr>
        <w:autoSpaceDE w:val="0"/>
        <w:autoSpaceDN w:val="0"/>
        <w:adjustRightInd w:val="0"/>
        <w:spacing w:after="0" w:line="240" w:lineRule="auto"/>
        <w:rPr>
          <w:rFonts w:cstheme="minorHAnsi"/>
        </w:rPr>
      </w:pPr>
      <w:r w:rsidRPr="00661B97">
        <w:rPr>
          <w:rFonts w:cstheme="minorHAnsi"/>
          <w:color w:val="333333"/>
          <w:shd w:val="clear" w:color="auto" w:fill="FFFFFF"/>
        </w:rPr>
        <w:t>by contact with infected domestic animals;</w:t>
      </w:r>
    </w:p>
    <w:p w14:paraId="5FA1A411" w14:textId="77777777" w:rsidR="00661B97" w:rsidRPr="00661B97" w:rsidRDefault="00661B97" w:rsidP="00D3370D">
      <w:pPr>
        <w:pStyle w:val="ListParagraph"/>
        <w:numPr>
          <w:ilvl w:val="0"/>
          <w:numId w:val="8"/>
        </w:numPr>
        <w:autoSpaceDE w:val="0"/>
        <w:autoSpaceDN w:val="0"/>
        <w:adjustRightInd w:val="0"/>
        <w:spacing w:after="0" w:line="240" w:lineRule="auto"/>
        <w:rPr>
          <w:rFonts w:cstheme="minorHAnsi"/>
        </w:rPr>
      </w:pPr>
      <w:r w:rsidRPr="00661B97">
        <w:rPr>
          <w:rFonts w:cstheme="minorHAnsi"/>
          <w:color w:val="333333"/>
          <w:shd w:val="clear" w:color="auto" w:fill="FFFFFF"/>
        </w:rPr>
        <w:t>by inhaling aerosols via the nasopharyngeal route</w:t>
      </w:r>
    </w:p>
    <w:p w14:paraId="571FFD03" w14:textId="77777777" w:rsidR="001B4ADA" w:rsidRDefault="00661B97" w:rsidP="00D3370D">
      <w:pPr>
        <w:autoSpaceDE w:val="0"/>
        <w:autoSpaceDN w:val="0"/>
        <w:adjustRightInd w:val="0"/>
        <w:spacing w:after="0" w:line="240" w:lineRule="auto"/>
        <w:ind w:left="720"/>
        <w:rPr>
          <w:rFonts w:cstheme="minorHAnsi"/>
          <w:color w:val="333333"/>
          <w:shd w:val="clear" w:color="auto" w:fill="FFFFFF"/>
        </w:rPr>
      </w:pPr>
      <w:r w:rsidRPr="00661B97">
        <w:rPr>
          <w:rFonts w:cstheme="minorHAnsi"/>
          <w:color w:val="333333"/>
          <w:shd w:val="clear" w:color="auto" w:fill="FFFFFF"/>
        </w:rPr>
        <w:t xml:space="preserve">The virus </w:t>
      </w:r>
      <w:r w:rsidR="004574E6">
        <w:rPr>
          <w:rFonts w:cstheme="minorHAnsi"/>
          <w:color w:val="333333"/>
          <w:shd w:val="clear" w:color="auto" w:fill="FFFFFF"/>
        </w:rPr>
        <w:t>can</w:t>
      </w:r>
      <w:r w:rsidRPr="00661B97">
        <w:rPr>
          <w:rFonts w:cstheme="minorHAnsi"/>
          <w:color w:val="333333"/>
          <w:shd w:val="clear" w:color="auto" w:fill="FFFFFF"/>
        </w:rPr>
        <w:t xml:space="preserve"> also been transmitted via accidental autoinoculation or inhalation of aerosols in a laboratory setting</w:t>
      </w:r>
      <w:r w:rsidR="004574E6">
        <w:rPr>
          <w:rFonts w:cstheme="minorHAnsi"/>
          <w:color w:val="333333"/>
          <w:shd w:val="clear" w:color="auto" w:fill="FFFFFF"/>
        </w:rPr>
        <w:t xml:space="preserve">. </w:t>
      </w:r>
      <w:r w:rsidR="004574E6" w:rsidRPr="004574E6">
        <w:rPr>
          <w:rFonts w:cstheme="minorHAnsi"/>
          <w:color w:val="333333"/>
          <w:shd w:val="clear" w:color="auto" w:fill="FFFFFF"/>
        </w:rPr>
        <w:t>There is no documented evidence of person-to-person transmission of VSV.</w:t>
      </w:r>
    </w:p>
    <w:p w14:paraId="013A37F5" w14:textId="77777777" w:rsidR="004574E6" w:rsidRPr="004574E6" w:rsidRDefault="004574E6" w:rsidP="00D3370D">
      <w:pPr>
        <w:pStyle w:val="ListParagraph"/>
        <w:numPr>
          <w:ilvl w:val="0"/>
          <w:numId w:val="9"/>
        </w:numPr>
        <w:autoSpaceDE w:val="0"/>
        <w:autoSpaceDN w:val="0"/>
        <w:adjustRightInd w:val="0"/>
        <w:spacing w:after="0" w:line="240" w:lineRule="auto"/>
        <w:ind w:left="720"/>
        <w:rPr>
          <w:rFonts w:cstheme="minorHAnsi"/>
        </w:rPr>
      </w:pPr>
      <w:r w:rsidRPr="004574E6">
        <w:rPr>
          <w:rFonts w:cstheme="minorHAnsi"/>
          <w:color w:val="333333"/>
          <w:shd w:val="clear" w:color="auto" w:fill="FFFFFF"/>
        </w:rPr>
        <w:t>A wide range of incubation periods have been reported from 30 hours to 6 days.</w:t>
      </w:r>
    </w:p>
    <w:p w14:paraId="318159A4" w14:textId="77777777" w:rsidR="00102F3C" w:rsidRPr="004574E6" w:rsidRDefault="00102F3C" w:rsidP="00D3370D">
      <w:pPr>
        <w:pStyle w:val="ListParagraph"/>
        <w:numPr>
          <w:ilvl w:val="0"/>
          <w:numId w:val="1"/>
        </w:numPr>
        <w:autoSpaceDE w:val="0"/>
        <w:autoSpaceDN w:val="0"/>
        <w:adjustRightInd w:val="0"/>
        <w:spacing w:after="0" w:line="240" w:lineRule="auto"/>
        <w:rPr>
          <w:rFonts w:cstheme="minorHAnsi"/>
        </w:rPr>
      </w:pPr>
      <w:r w:rsidRPr="004574E6">
        <w:rPr>
          <w:rFonts w:cstheme="minorHAnsi"/>
        </w:rPr>
        <w:t xml:space="preserve">Virus hosts: </w:t>
      </w:r>
      <w:r w:rsidR="004574E6" w:rsidRPr="004574E6">
        <w:rPr>
          <w:rFonts w:cstheme="minorHAnsi"/>
          <w:color w:val="333333"/>
          <w:shd w:val="clear" w:color="auto" w:fill="FFFFFF"/>
        </w:rPr>
        <w:t xml:space="preserve">humans (except for </w:t>
      </w:r>
      <w:proofErr w:type="spellStart"/>
      <w:r w:rsidR="004574E6" w:rsidRPr="004574E6">
        <w:rPr>
          <w:rFonts w:cstheme="minorHAnsi"/>
          <w:color w:val="333333"/>
          <w:shd w:val="clear" w:color="auto" w:fill="FFFFFF"/>
        </w:rPr>
        <w:t>Maraba</w:t>
      </w:r>
      <w:proofErr w:type="spellEnd"/>
      <w:r w:rsidR="004574E6" w:rsidRPr="004574E6">
        <w:rPr>
          <w:rFonts w:cstheme="minorHAnsi"/>
          <w:color w:val="333333"/>
          <w:shd w:val="clear" w:color="auto" w:fill="FFFFFF"/>
        </w:rPr>
        <w:t xml:space="preserve"> and </w:t>
      </w:r>
      <w:proofErr w:type="spellStart"/>
      <w:r w:rsidR="004574E6" w:rsidRPr="004574E6">
        <w:rPr>
          <w:rFonts w:cstheme="minorHAnsi"/>
          <w:color w:val="333333"/>
          <w:shd w:val="clear" w:color="auto" w:fill="FFFFFF"/>
        </w:rPr>
        <w:t>Cocal</w:t>
      </w:r>
      <w:proofErr w:type="spellEnd"/>
      <w:r w:rsidR="004574E6" w:rsidRPr="004574E6">
        <w:rPr>
          <w:rFonts w:cstheme="minorHAnsi"/>
          <w:color w:val="333333"/>
          <w:shd w:val="clear" w:color="auto" w:fill="FFFFFF"/>
        </w:rPr>
        <w:t xml:space="preserve"> viruses), horses, cattle, pigs, mules, sand flies, grasshoppers, and rodents.</w:t>
      </w:r>
    </w:p>
    <w:p w14:paraId="4A58C5CA" w14:textId="77777777" w:rsidR="00D3370D" w:rsidRPr="00D3370D" w:rsidRDefault="00DF205E" w:rsidP="00D3370D">
      <w:pPr>
        <w:pStyle w:val="ListParagraph"/>
        <w:numPr>
          <w:ilvl w:val="0"/>
          <w:numId w:val="2"/>
        </w:numPr>
        <w:autoSpaceDE w:val="0"/>
        <w:autoSpaceDN w:val="0"/>
        <w:adjustRightInd w:val="0"/>
        <w:spacing w:after="0" w:line="240" w:lineRule="auto"/>
        <w:rPr>
          <w:rFonts w:cstheme="minorHAnsi"/>
        </w:rPr>
      </w:pPr>
      <w:r w:rsidRPr="00DF205E">
        <w:rPr>
          <w:rFonts w:cstheme="minorHAnsi"/>
          <w:color w:val="333333"/>
          <w:shd w:val="clear" w:color="auto" w:fill="FFFFFF"/>
        </w:rPr>
        <w:t>Most human infections with Indiana and New Jersey VSV ser</w:t>
      </w:r>
      <w:r>
        <w:rPr>
          <w:rFonts w:cstheme="minorHAnsi"/>
          <w:color w:val="333333"/>
          <w:shd w:val="clear" w:color="auto" w:fill="FFFFFF"/>
        </w:rPr>
        <w:t>otypes appear to be subclinical</w:t>
      </w:r>
      <w:r w:rsidRPr="00DF205E">
        <w:rPr>
          <w:rFonts w:cstheme="minorHAnsi"/>
          <w:color w:val="333333"/>
          <w:shd w:val="clear" w:color="auto" w:fill="FFFFFF"/>
        </w:rPr>
        <w:t>. In patients that show clinical manifestations, th</w:t>
      </w:r>
      <w:r w:rsidR="00D3370D">
        <w:rPr>
          <w:rFonts w:cstheme="minorHAnsi"/>
          <w:color w:val="333333"/>
          <w:shd w:val="clear" w:color="auto" w:fill="FFFFFF"/>
        </w:rPr>
        <w:t>e initial symptom is high fever.</w:t>
      </w:r>
      <w:r w:rsidRPr="00DF205E">
        <w:rPr>
          <w:rFonts w:cstheme="minorHAnsi"/>
          <w:color w:val="333333"/>
          <w:shd w:val="clear" w:color="auto" w:fill="FFFFFF"/>
        </w:rPr>
        <w:t xml:space="preserve"> Subsequent symptoms are “flu-like” including severe malaise, headaches, myalgia, arthralgia, retrosternal pain, eye aches, and nausea. Vesicle formation on the oral mucosa, lips, and nose is possible, but these are rare symptoms of vesicular stomatitis (VS). Human infections with Alagoas virus have only been reported in Brazil, with flu-like symptoms that resolved within 3-4 days. </w:t>
      </w:r>
      <w:proofErr w:type="spellStart"/>
      <w:r w:rsidRPr="00DF205E">
        <w:rPr>
          <w:rFonts w:cstheme="minorHAnsi"/>
          <w:color w:val="333333"/>
          <w:shd w:val="clear" w:color="auto" w:fill="FFFFFF"/>
        </w:rPr>
        <w:t>Chandipura</w:t>
      </w:r>
      <w:proofErr w:type="spellEnd"/>
      <w:r w:rsidRPr="00DF205E">
        <w:rPr>
          <w:rFonts w:cstheme="minorHAnsi"/>
          <w:color w:val="333333"/>
          <w:shd w:val="clear" w:color="auto" w:fill="FFFFFF"/>
        </w:rPr>
        <w:t xml:space="preserve"> virus has only been reported in India, where it mostly infects children. Symptoms include fever, sensory disorders, convulsions, vomiting, </w:t>
      </w:r>
      <w:r w:rsidR="00D3370D" w:rsidRPr="00DF205E">
        <w:rPr>
          <w:rFonts w:cstheme="minorHAnsi"/>
          <w:color w:val="333333"/>
          <w:shd w:val="clear" w:color="auto" w:fill="FFFFFF"/>
        </w:rPr>
        <w:t>diarrhea</w:t>
      </w:r>
      <w:r w:rsidRPr="00DF205E">
        <w:rPr>
          <w:rFonts w:cstheme="minorHAnsi"/>
          <w:color w:val="333333"/>
          <w:shd w:val="clear" w:color="auto" w:fill="FFFFFF"/>
        </w:rPr>
        <w:t xml:space="preserve">, and encephalitis leading to coma and death. Reports on the pathogenicity of Piry virus in humans are inconsistent and virtually absent from the primary literature; however, Piry virus is closely related to </w:t>
      </w:r>
      <w:proofErr w:type="spellStart"/>
      <w:r w:rsidRPr="00DF205E">
        <w:rPr>
          <w:rFonts w:cstheme="minorHAnsi"/>
          <w:color w:val="333333"/>
          <w:shd w:val="clear" w:color="auto" w:fill="FFFFFF"/>
        </w:rPr>
        <w:t>Chandipura</w:t>
      </w:r>
      <w:proofErr w:type="spellEnd"/>
      <w:r w:rsidRPr="00DF205E">
        <w:rPr>
          <w:rFonts w:cstheme="minorHAnsi"/>
          <w:color w:val="333333"/>
          <w:shd w:val="clear" w:color="auto" w:fill="FFFFFF"/>
        </w:rPr>
        <w:t xml:space="preserve"> virus, based on glycoprotein sequence analysis.</w:t>
      </w:r>
    </w:p>
    <w:p w14:paraId="4AA8BA39" w14:textId="77777777" w:rsidR="00DF205E" w:rsidRPr="00BC68FC" w:rsidRDefault="00DF205E" w:rsidP="00D3370D">
      <w:pPr>
        <w:pStyle w:val="ListParagraph"/>
        <w:numPr>
          <w:ilvl w:val="0"/>
          <w:numId w:val="2"/>
        </w:numPr>
        <w:autoSpaceDE w:val="0"/>
        <w:autoSpaceDN w:val="0"/>
        <w:adjustRightInd w:val="0"/>
        <w:spacing w:after="0" w:line="240" w:lineRule="auto"/>
        <w:rPr>
          <w:rFonts w:cstheme="minorHAnsi"/>
        </w:rPr>
      </w:pPr>
      <w:r w:rsidRPr="00DF205E">
        <w:rPr>
          <w:rFonts w:cstheme="minorHAnsi"/>
          <w:color w:val="333333"/>
          <w:shd w:val="clear" w:color="auto" w:fill="FFFFFF"/>
        </w:rPr>
        <w:t xml:space="preserve">In the laboratory, VSV </w:t>
      </w:r>
      <w:r w:rsidR="00D3370D">
        <w:rPr>
          <w:rFonts w:cstheme="minorHAnsi"/>
          <w:color w:val="333333"/>
          <w:shd w:val="clear" w:color="auto" w:fill="FFFFFF"/>
        </w:rPr>
        <w:t xml:space="preserve">virus </w:t>
      </w:r>
      <w:r w:rsidRPr="00DF205E">
        <w:rPr>
          <w:rFonts w:cstheme="minorHAnsi"/>
          <w:color w:val="333333"/>
          <w:shd w:val="clear" w:color="auto" w:fill="FFFFFF"/>
        </w:rPr>
        <w:t>has been engineered to target cancer cells or to stimulate immunity against diseases such as AIDS or influenza</w:t>
      </w:r>
      <w:r>
        <w:rPr>
          <w:rFonts w:ascii="Arial" w:hAnsi="Arial" w:cs="Arial"/>
          <w:color w:val="333333"/>
          <w:sz w:val="30"/>
          <w:szCs w:val="30"/>
          <w:shd w:val="clear" w:color="auto" w:fill="FFFFFF"/>
        </w:rPr>
        <w:t>.</w:t>
      </w:r>
    </w:p>
    <w:p w14:paraId="45FD0B27" w14:textId="77777777" w:rsidR="00D3370D" w:rsidRDefault="00BC68FC" w:rsidP="00D3370D">
      <w:pPr>
        <w:pStyle w:val="ListParagraph"/>
        <w:numPr>
          <w:ilvl w:val="0"/>
          <w:numId w:val="2"/>
        </w:numPr>
        <w:autoSpaceDE w:val="0"/>
        <w:autoSpaceDN w:val="0"/>
        <w:adjustRightInd w:val="0"/>
        <w:spacing w:after="0" w:line="240" w:lineRule="auto"/>
        <w:rPr>
          <w:rFonts w:cstheme="minorHAnsi"/>
        </w:rPr>
      </w:pPr>
      <w:proofErr w:type="spellStart"/>
      <w:r w:rsidRPr="00BC68FC">
        <w:rPr>
          <w:rFonts w:cstheme="minorHAnsi"/>
          <w:color w:val="333333"/>
          <w:shd w:val="clear" w:color="auto" w:fill="FFFFFF"/>
        </w:rPr>
        <w:t>Chandipura</w:t>
      </w:r>
      <w:proofErr w:type="spellEnd"/>
      <w:r w:rsidRPr="00BC68FC">
        <w:rPr>
          <w:rFonts w:cstheme="minorHAnsi"/>
          <w:color w:val="333333"/>
          <w:shd w:val="clear" w:color="auto" w:fill="FFFFFF"/>
        </w:rPr>
        <w:t xml:space="preserve"> and Piry serotypes</w:t>
      </w:r>
      <w:r w:rsidR="00F26AE8" w:rsidRPr="00BC68FC">
        <w:rPr>
          <w:rFonts w:cstheme="minorHAnsi"/>
        </w:rPr>
        <w:t xml:space="preserve"> require </w:t>
      </w:r>
      <w:r w:rsidR="002839F1" w:rsidRPr="00BC68FC">
        <w:rPr>
          <w:rFonts w:cstheme="minorHAnsi"/>
        </w:rPr>
        <w:t>biosafety level</w:t>
      </w:r>
      <w:r w:rsidRPr="00BC68FC">
        <w:rPr>
          <w:rFonts w:cstheme="minorHAnsi"/>
        </w:rPr>
        <w:t xml:space="preserve"> 3</w:t>
      </w:r>
      <w:r w:rsidR="002839F1" w:rsidRPr="00BC68FC">
        <w:rPr>
          <w:rFonts w:cstheme="minorHAnsi"/>
        </w:rPr>
        <w:t xml:space="preserve"> </w:t>
      </w:r>
      <w:r w:rsidR="00F26AE8" w:rsidRPr="00BC68FC">
        <w:rPr>
          <w:rFonts w:cstheme="minorHAnsi"/>
        </w:rPr>
        <w:t xml:space="preserve">containment </w:t>
      </w:r>
      <w:r w:rsidR="002839F1" w:rsidRPr="00BC68FC">
        <w:rPr>
          <w:rFonts w:cstheme="minorHAnsi"/>
        </w:rPr>
        <w:t>(BSL</w:t>
      </w:r>
      <w:r w:rsidRPr="00BC68FC">
        <w:rPr>
          <w:rFonts w:cstheme="minorHAnsi"/>
        </w:rPr>
        <w:t>3</w:t>
      </w:r>
      <w:r w:rsidR="002839F1" w:rsidRPr="00BC68FC">
        <w:rPr>
          <w:rFonts w:cstheme="minorHAnsi"/>
        </w:rPr>
        <w:t>).</w:t>
      </w:r>
      <w:r w:rsidR="00F26AE8" w:rsidRPr="00BC68FC">
        <w:rPr>
          <w:rFonts w:cstheme="minorHAnsi"/>
        </w:rPr>
        <w:t xml:space="preserve"> Infected animals require ABSL</w:t>
      </w:r>
      <w:r w:rsidRPr="00BC68FC">
        <w:rPr>
          <w:rFonts w:cstheme="minorHAnsi"/>
        </w:rPr>
        <w:t xml:space="preserve"> 3</w:t>
      </w:r>
      <w:r w:rsidR="00F26AE8" w:rsidRPr="00BC68FC">
        <w:rPr>
          <w:rFonts w:cstheme="minorHAnsi"/>
        </w:rPr>
        <w:t xml:space="preserve"> containment.</w:t>
      </w:r>
    </w:p>
    <w:p w14:paraId="17A1A6F8" w14:textId="77777777" w:rsidR="002839F1" w:rsidRPr="00BC68FC" w:rsidRDefault="00BC68FC" w:rsidP="00D3370D">
      <w:pPr>
        <w:pStyle w:val="ListParagraph"/>
        <w:numPr>
          <w:ilvl w:val="0"/>
          <w:numId w:val="2"/>
        </w:numPr>
        <w:autoSpaceDE w:val="0"/>
        <w:autoSpaceDN w:val="0"/>
        <w:adjustRightInd w:val="0"/>
        <w:spacing w:after="0" w:line="240" w:lineRule="auto"/>
        <w:rPr>
          <w:rFonts w:cstheme="minorHAnsi"/>
        </w:rPr>
      </w:pPr>
      <w:r w:rsidRPr="00BC68FC">
        <w:rPr>
          <w:rFonts w:cstheme="minorHAnsi"/>
          <w:color w:val="333333"/>
          <w:shd w:val="clear" w:color="auto" w:fill="FFFFFF"/>
        </w:rPr>
        <w:t xml:space="preserve">Indiana, </w:t>
      </w:r>
      <w:proofErr w:type="spellStart"/>
      <w:r w:rsidRPr="00BC68FC">
        <w:rPr>
          <w:rFonts w:cstheme="minorHAnsi"/>
          <w:color w:val="333333"/>
          <w:shd w:val="clear" w:color="auto" w:fill="FFFFFF"/>
        </w:rPr>
        <w:t>Cocal</w:t>
      </w:r>
      <w:proofErr w:type="spellEnd"/>
      <w:r w:rsidRPr="00BC68FC">
        <w:rPr>
          <w:rFonts w:cstheme="minorHAnsi"/>
          <w:color w:val="333333"/>
          <w:shd w:val="clear" w:color="auto" w:fill="FFFFFF"/>
        </w:rPr>
        <w:t xml:space="preserve">, Alagoas, New Jersey, Isfahan and </w:t>
      </w:r>
      <w:proofErr w:type="spellStart"/>
      <w:r w:rsidRPr="00BC68FC">
        <w:rPr>
          <w:rFonts w:cstheme="minorHAnsi"/>
          <w:color w:val="333333"/>
          <w:shd w:val="clear" w:color="auto" w:fill="FFFFFF"/>
        </w:rPr>
        <w:t>Maraba</w:t>
      </w:r>
      <w:proofErr w:type="spellEnd"/>
      <w:r w:rsidRPr="00BC68FC">
        <w:rPr>
          <w:rFonts w:cstheme="minorHAnsi"/>
          <w:color w:val="333333"/>
          <w:shd w:val="clear" w:color="auto" w:fill="FFFFFF"/>
        </w:rPr>
        <w:t xml:space="preserve"> </w:t>
      </w:r>
      <w:proofErr w:type="spellStart"/>
      <w:r w:rsidRPr="00BC68FC">
        <w:rPr>
          <w:rFonts w:cstheme="minorHAnsi"/>
          <w:color w:val="333333"/>
          <w:shd w:val="clear" w:color="auto" w:fill="FFFFFF"/>
        </w:rPr>
        <w:t>seroptypes</w:t>
      </w:r>
      <w:proofErr w:type="spellEnd"/>
      <w:r w:rsidRPr="00BC68FC">
        <w:rPr>
          <w:rFonts w:cstheme="minorHAnsi"/>
          <w:color w:val="333333"/>
          <w:shd w:val="clear" w:color="auto" w:fill="FFFFFF"/>
        </w:rPr>
        <w:t xml:space="preserve"> and l</w:t>
      </w:r>
      <w:r w:rsidRPr="00BC68FC">
        <w:rPr>
          <w:rFonts w:cstheme="minorHAnsi"/>
        </w:rPr>
        <w:t>aboratory adapted VSV-Indiana, VSV-San Juan, and VSV-Glasgow strains require BSL 2 containment.</w:t>
      </w:r>
      <w:r w:rsidR="00D3370D">
        <w:rPr>
          <w:rFonts w:cstheme="minorHAnsi"/>
        </w:rPr>
        <w:t xml:space="preserve"> </w:t>
      </w:r>
      <w:r w:rsidR="00D3370D" w:rsidRPr="00BC68FC">
        <w:rPr>
          <w:rFonts w:cstheme="minorHAnsi"/>
        </w:rPr>
        <w:t xml:space="preserve">Infected animals require ABSL </w:t>
      </w:r>
      <w:r w:rsidR="00D3370D">
        <w:rPr>
          <w:rFonts w:cstheme="minorHAnsi"/>
        </w:rPr>
        <w:t>2</w:t>
      </w:r>
      <w:r w:rsidR="00D3370D" w:rsidRPr="00BC68FC">
        <w:rPr>
          <w:rFonts w:cstheme="minorHAnsi"/>
        </w:rPr>
        <w:t xml:space="preserve"> containment.</w:t>
      </w:r>
    </w:p>
    <w:p w14:paraId="2F8F3CBB" w14:textId="77777777" w:rsidR="00CA5AC9" w:rsidRDefault="00CA5AC9" w:rsidP="00022B4F">
      <w:pPr>
        <w:autoSpaceDE w:val="0"/>
        <w:autoSpaceDN w:val="0"/>
        <w:adjustRightInd w:val="0"/>
        <w:spacing w:after="0" w:line="240" w:lineRule="auto"/>
        <w:rPr>
          <w:rFonts w:cstheme="minorHAnsi"/>
          <w:b/>
        </w:rPr>
      </w:pPr>
    </w:p>
    <w:p w14:paraId="25199419" w14:textId="77777777" w:rsidR="00F42F0C" w:rsidRPr="00F42F0C" w:rsidRDefault="00F42F0C" w:rsidP="00022B4F">
      <w:pPr>
        <w:autoSpaceDE w:val="0"/>
        <w:autoSpaceDN w:val="0"/>
        <w:adjustRightInd w:val="0"/>
        <w:spacing w:after="0" w:line="240" w:lineRule="auto"/>
        <w:rPr>
          <w:rFonts w:cstheme="minorHAnsi"/>
          <w:b/>
        </w:rPr>
      </w:pPr>
      <w:r w:rsidRPr="00F42F0C">
        <w:rPr>
          <w:rFonts w:cstheme="minorHAnsi"/>
          <w:b/>
        </w:rPr>
        <w:t>References:</w:t>
      </w:r>
    </w:p>
    <w:p w14:paraId="1E98E82E" w14:textId="77777777" w:rsidR="00502728" w:rsidRPr="00472C66" w:rsidRDefault="00502728" w:rsidP="00502728">
      <w:pPr>
        <w:pStyle w:val="ListParagraph"/>
        <w:numPr>
          <w:ilvl w:val="0"/>
          <w:numId w:val="7"/>
        </w:numPr>
        <w:spacing w:after="0" w:line="240" w:lineRule="auto"/>
      </w:pPr>
      <w:hyperlink r:id="rId5" w:history="1">
        <w:r w:rsidRPr="005D09A3">
          <w:rPr>
            <w:rStyle w:val="Hyperlink"/>
            <w:rFonts w:cstheme="minorHAnsi"/>
            <w:i/>
          </w:rPr>
          <w:t>Biosafety in Microbiological and Biomedical Laboratories</w:t>
        </w:r>
        <w:r w:rsidRPr="005D09A3">
          <w:rPr>
            <w:rStyle w:val="Hyperlink"/>
            <w:rFonts w:cstheme="minorHAnsi"/>
          </w:rPr>
          <w:t xml:space="preserve">, </w:t>
        </w:r>
        <w:r>
          <w:rPr>
            <w:rStyle w:val="Hyperlink"/>
            <w:rFonts w:cstheme="minorHAnsi"/>
          </w:rPr>
          <w:t>6</w:t>
        </w:r>
        <w:r w:rsidRPr="005D09A3">
          <w:rPr>
            <w:rStyle w:val="Hyperlink"/>
            <w:rFonts w:cstheme="minorHAnsi"/>
            <w:vertAlign w:val="superscript"/>
          </w:rPr>
          <w:t>th</w:t>
        </w:r>
        <w:r w:rsidRPr="005D09A3">
          <w:rPr>
            <w:rStyle w:val="Hyperlink"/>
            <w:rFonts w:cstheme="minorHAnsi"/>
          </w:rPr>
          <w:t xml:space="preserve"> edition. U.S. Department of Health and Human Services; CDC </w:t>
        </w:r>
      </w:hyperlink>
      <w:r w:rsidRPr="00472C66">
        <w:t xml:space="preserve"> (BMBL</w:t>
      </w:r>
      <w:r>
        <w:t>6</w:t>
      </w:r>
      <w:r w:rsidRPr="00472C66">
        <w:t>)</w:t>
      </w:r>
    </w:p>
    <w:p w14:paraId="67DF4664" w14:textId="4AF0F717" w:rsidR="00225829" w:rsidRDefault="00502728" w:rsidP="004574E6">
      <w:pPr>
        <w:pStyle w:val="ListParagraph"/>
        <w:numPr>
          <w:ilvl w:val="0"/>
          <w:numId w:val="7"/>
        </w:numPr>
        <w:autoSpaceDE w:val="0"/>
        <w:autoSpaceDN w:val="0"/>
        <w:adjustRightInd w:val="0"/>
        <w:spacing w:after="0" w:line="240" w:lineRule="auto"/>
      </w:pPr>
      <w:hyperlink r:id="rId6" w:history="1">
        <w:r w:rsidR="00225829" w:rsidRPr="00502728">
          <w:rPr>
            <w:rStyle w:val="Hyperlink"/>
            <w:rFonts w:cstheme="minorHAnsi"/>
          </w:rPr>
          <w:t>Pat</w:t>
        </w:r>
        <w:r w:rsidR="00FC01E7" w:rsidRPr="00502728">
          <w:rPr>
            <w:rStyle w:val="Hyperlink"/>
            <w:rFonts w:cstheme="minorHAnsi"/>
          </w:rPr>
          <w:t>h</w:t>
        </w:r>
        <w:r w:rsidR="00225829" w:rsidRPr="00502728">
          <w:rPr>
            <w:rStyle w:val="Hyperlink"/>
            <w:rFonts w:cstheme="minorHAnsi"/>
          </w:rPr>
          <w:t>ogen Safety Data Sheets</w:t>
        </w:r>
        <w:r w:rsidR="00FC01E7" w:rsidRPr="00502728">
          <w:rPr>
            <w:rStyle w:val="Hyperlink"/>
            <w:rFonts w:cstheme="minorHAnsi"/>
          </w:rPr>
          <w:t>: Infectious Sub</w:t>
        </w:r>
        <w:r w:rsidR="00FC01E7" w:rsidRPr="00502728">
          <w:rPr>
            <w:rStyle w:val="Hyperlink"/>
            <w:rFonts w:cstheme="minorHAnsi"/>
          </w:rPr>
          <w:t>s</w:t>
        </w:r>
        <w:r w:rsidR="00FC01E7" w:rsidRPr="00502728">
          <w:rPr>
            <w:rStyle w:val="Hyperlink"/>
            <w:rFonts w:cstheme="minorHAnsi"/>
          </w:rPr>
          <w:t>tances-</w:t>
        </w:r>
        <w:r w:rsidR="00DF205E" w:rsidRPr="00502728">
          <w:rPr>
            <w:rStyle w:val="Hyperlink"/>
          </w:rPr>
          <w:t>Vesicular stomatitis virus (VSV)</w:t>
        </w:r>
      </w:hyperlink>
    </w:p>
    <w:p w14:paraId="7B9C5CBE" w14:textId="77777777" w:rsidR="00523E79" w:rsidRDefault="00523E79" w:rsidP="00022B4F">
      <w:pPr>
        <w:autoSpaceDE w:val="0"/>
        <w:autoSpaceDN w:val="0"/>
        <w:adjustRightInd w:val="0"/>
        <w:spacing w:after="0" w:line="240" w:lineRule="auto"/>
      </w:pPr>
    </w:p>
    <w:p w14:paraId="389ECCE0" w14:textId="77777777" w:rsidR="00CA5AC9" w:rsidRPr="00CA5AC9" w:rsidRDefault="00CA5AC9" w:rsidP="00CA5AC9">
      <w:pPr>
        <w:spacing w:after="0" w:line="276" w:lineRule="auto"/>
        <w:jc w:val="both"/>
        <w:rPr>
          <w:u w:val="single"/>
        </w:rPr>
      </w:pPr>
      <w:r w:rsidRPr="00CA5AC9">
        <w:rPr>
          <w:u w:val="single"/>
        </w:rPr>
        <w:t>Enter the following information:</w:t>
      </w:r>
    </w:p>
    <w:p w14:paraId="3F267DEC" w14:textId="77777777" w:rsidR="00CA5AC9" w:rsidRDefault="001A0B96" w:rsidP="00CA5AC9">
      <w:pPr>
        <w:pStyle w:val="ListParagraph"/>
        <w:numPr>
          <w:ilvl w:val="0"/>
          <w:numId w:val="5"/>
        </w:numPr>
        <w:spacing w:after="0" w:line="276" w:lineRule="auto"/>
        <w:jc w:val="both"/>
      </w:pPr>
      <w:r>
        <w:t>Name of the Principal</w:t>
      </w:r>
      <w:r w:rsidR="00CA5AC9">
        <w:t xml:space="preserve"> Investigator: ________________________________</w:t>
      </w:r>
      <w:r w:rsidR="00CA5AC9">
        <w:rPr>
          <w:u w:val="single"/>
        </w:rPr>
        <w:t xml:space="preserve">       </w:t>
      </w:r>
      <w:r w:rsidR="00CA5AC9">
        <w:t>__</w:t>
      </w:r>
    </w:p>
    <w:p w14:paraId="42B9AAB0" w14:textId="77777777" w:rsidR="00CA5AC9" w:rsidRDefault="00CA5AC9" w:rsidP="00CA5AC9">
      <w:pPr>
        <w:pStyle w:val="ListParagraph"/>
        <w:numPr>
          <w:ilvl w:val="0"/>
          <w:numId w:val="5"/>
        </w:numPr>
        <w:spacing w:after="0" w:line="276" w:lineRule="auto"/>
        <w:jc w:val="both"/>
      </w:pPr>
      <w:r>
        <w:t>Applicable IBC protocol number(s) (approved or submitted): _________________</w:t>
      </w:r>
    </w:p>
    <w:p w14:paraId="67D6079D" w14:textId="77777777" w:rsidR="00CA5AC9" w:rsidRPr="001239FE" w:rsidRDefault="00CA5AC9" w:rsidP="00CA5AC9">
      <w:pPr>
        <w:pStyle w:val="ListParagraph"/>
        <w:numPr>
          <w:ilvl w:val="0"/>
          <w:numId w:val="5"/>
        </w:numPr>
        <w:autoSpaceDE w:val="0"/>
        <w:autoSpaceDN w:val="0"/>
        <w:adjustRightInd w:val="0"/>
        <w:spacing w:after="0" w:line="240" w:lineRule="auto"/>
        <w:rPr>
          <w:rFonts w:cstheme="minorHAnsi"/>
        </w:rPr>
      </w:pPr>
      <w:r w:rsidRPr="001239FE">
        <w:rPr>
          <w:rFonts w:cstheme="minorHAnsi"/>
        </w:rPr>
        <w:t xml:space="preserve">List the laboratory work locations (Building/room[s]) for </w:t>
      </w:r>
      <w:r w:rsidR="00D3370D">
        <w:rPr>
          <w:rFonts w:cstheme="minorHAnsi"/>
        </w:rPr>
        <w:t>laboratory adopted VSV-Indiana strain</w:t>
      </w:r>
      <w:r w:rsidRPr="001239FE">
        <w:rPr>
          <w:rFonts w:cstheme="minorHAnsi"/>
        </w:rPr>
        <w:t xml:space="preserve">, </w:t>
      </w:r>
      <w:r>
        <w:rPr>
          <w:rFonts w:cstheme="minorHAnsi"/>
        </w:rPr>
        <w:t xml:space="preserve">a </w:t>
      </w:r>
      <w:r w:rsidRPr="001239FE">
        <w:rPr>
          <w:rFonts w:cstheme="minorHAnsi"/>
        </w:rPr>
        <w:t>BSL2</w:t>
      </w:r>
      <w:r>
        <w:rPr>
          <w:rFonts w:cstheme="minorHAnsi"/>
        </w:rPr>
        <w:t xml:space="preserve"> agent</w:t>
      </w:r>
      <w:r w:rsidRPr="001239FE">
        <w:rPr>
          <w:rFonts w:cstheme="minorHAnsi"/>
        </w:rPr>
        <w:t>:</w:t>
      </w:r>
    </w:p>
    <w:p w14:paraId="18EEFE89" w14:textId="77777777" w:rsidR="00CA5AC9" w:rsidRPr="00F26AE8" w:rsidRDefault="00CA5AC9" w:rsidP="00CA5AC9">
      <w:pPr>
        <w:pStyle w:val="ListParagraph"/>
        <w:numPr>
          <w:ilvl w:val="0"/>
          <w:numId w:val="6"/>
        </w:numPr>
        <w:autoSpaceDE w:val="0"/>
        <w:autoSpaceDN w:val="0"/>
        <w:adjustRightInd w:val="0"/>
        <w:spacing w:after="0" w:line="240" w:lineRule="auto"/>
        <w:rPr>
          <w:rFonts w:cstheme="minorHAnsi"/>
        </w:rPr>
      </w:pPr>
      <w:r w:rsidRPr="00F26AE8">
        <w:rPr>
          <w:rFonts w:cstheme="minorHAnsi"/>
        </w:rPr>
        <w:t>Procedures:_________________________________ and Storage: _________________</w:t>
      </w:r>
      <w:r>
        <w:rPr>
          <w:rFonts w:cstheme="minorHAnsi"/>
        </w:rPr>
        <w:t>____</w:t>
      </w:r>
    </w:p>
    <w:p w14:paraId="23A781D9" w14:textId="77777777" w:rsidR="00CA5AC9" w:rsidRPr="001239FE" w:rsidRDefault="00CA5AC9" w:rsidP="00CA5AC9">
      <w:pPr>
        <w:pStyle w:val="ListParagraph"/>
        <w:numPr>
          <w:ilvl w:val="0"/>
          <w:numId w:val="5"/>
        </w:numPr>
        <w:autoSpaceDE w:val="0"/>
        <w:autoSpaceDN w:val="0"/>
        <w:adjustRightInd w:val="0"/>
        <w:spacing w:after="0" w:line="240" w:lineRule="auto"/>
        <w:rPr>
          <w:rFonts w:cstheme="minorHAnsi"/>
        </w:rPr>
      </w:pPr>
      <w:r>
        <w:rPr>
          <w:rFonts w:cstheme="minorHAnsi"/>
        </w:rPr>
        <w:t xml:space="preserve">List </w:t>
      </w:r>
      <w:r w:rsidRPr="001239FE">
        <w:rPr>
          <w:rFonts w:cstheme="minorHAnsi"/>
        </w:rPr>
        <w:t xml:space="preserve">the animal facility building/room(s) for </w:t>
      </w:r>
      <w:r w:rsidR="00D3370D">
        <w:rPr>
          <w:rFonts w:cstheme="minorHAnsi"/>
        </w:rPr>
        <w:t>laboratory adopted VSV-Indiana strain</w:t>
      </w:r>
      <w:r w:rsidRPr="001239FE">
        <w:rPr>
          <w:rFonts w:cstheme="minorHAnsi"/>
        </w:rPr>
        <w:t>, ABSL2</w:t>
      </w:r>
      <w:r>
        <w:rPr>
          <w:rFonts w:cstheme="minorHAnsi"/>
        </w:rPr>
        <w:t xml:space="preserve"> containment</w:t>
      </w:r>
      <w:r w:rsidRPr="001239FE">
        <w:rPr>
          <w:rFonts w:cstheme="minorHAnsi"/>
        </w:rPr>
        <w:t>:</w:t>
      </w:r>
    </w:p>
    <w:p w14:paraId="6C2D1E86" w14:textId="77777777" w:rsidR="00CA5AC9" w:rsidRPr="00F26AE8" w:rsidRDefault="00CA5AC9" w:rsidP="00CA5AC9">
      <w:pPr>
        <w:pStyle w:val="ListParagraph"/>
        <w:numPr>
          <w:ilvl w:val="0"/>
          <w:numId w:val="6"/>
        </w:numPr>
        <w:autoSpaceDE w:val="0"/>
        <w:autoSpaceDN w:val="0"/>
        <w:adjustRightInd w:val="0"/>
        <w:spacing w:after="0" w:line="240" w:lineRule="auto"/>
        <w:rPr>
          <w:rFonts w:cstheme="minorHAnsi"/>
        </w:rPr>
      </w:pPr>
      <w:r w:rsidRPr="00F26AE8">
        <w:rPr>
          <w:rFonts w:cstheme="minorHAnsi"/>
        </w:rPr>
        <w:t xml:space="preserve">Procedures:_________________________________ and </w:t>
      </w:r>
      <w:r>
        <w:rPr>
          <w:rFonts w:cstheme="minorHAnsi"/>
        </w:rPr>
        <w:t>Housing</w:t>
      </w:r>
      <w:r w:rsidRPr="00F26AE8">
        <w:rPr>
          <w:rFonts w:cstheme="minorHAnsi"/>
        </w:rPr>
        <w:t>:_____________________</w:t>
      </w:r>
    </w:p>
    <w:p w14:paraId="19F8D977" w14:textId="77777777" w:rsidR="00CA5AC9" w:rsidRDefault="00CA5AC9" w:rsidP="00CA5AC9">
      <w:pPr>
        <w:autoSpaceDE w:val="0"/>
        <w:autoSpaceDN w:val="0"/>
        <w:adjustRightInd w:val="0"/>
        <w:spacing w:after="0" w:line="240" w:lineRule="auto"/>
        <w:ind w:left="360" w:firstLine="360"/>
        <w:rPr>
          <w:rFonts w:cstheme="minorHAnsi"/>
        </w:rPr>
      </w:pPr>
      <w:r>
        <w:rPr>
          <w:rFonts w:cstheme="minorHAnsi"/>
        </w:rPr>
        <w:t>*Note: confirm with ULAR that the rooms listed above are suitable for ABSL2 animals.</w:t>
      </w:r>
    </w:p>
    <w:p w14:paraId="7ABB7B86" w14:textId="77777777" w:rsidR="00CA5AC9" w:rsidRPr="00CA5AC9" w:rsidRDefault="00CA5AC9" w:rsidP="00CA5AC9">
      <w:pPr>
        <w:pStyle w:val="ListParagraph"/>
        <w:numPr>
          <w:ilvl w:val="0"/>
          <w:numId w:val="5"/>
        </w:numPr>
        <w:spacing w:after="0" w:line="276" w:lineRule="auto"/>
        <w:jc w:val="both"/>
      </w:pPr>
      <w:r>
        <w:t>Date of Agent Summary form completion: _______________________________</w:t>
      </w:r>
    </w:p>
    <w:sectPr w:rsidR="00CA5AC9" w:rsidRPr="00CA5AC9" w:rsidSect="00D33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6E8"/>
    <w:multiLevelType w:val="hybridMultilevel"/>
    <w:tmpl w:val="2C24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79E3"/>
    <w:multiLevelType w:val="hybridMultilevel"/>
    <w:tmpl w:val="954E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B401C"/>
    <w:multiLevelType w:val="hybridMultilevel"/>
    <w:tmpl w:val="53EC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31AC6"/>
    <w:multiLevelType w:val="hybridMultilevel"/>
    <w:tmpl w:val="83AE3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0768FB"/>
    <w:multiLevelType w:val="hybridMultilevel"/>
    <w:tmpl w:val="23BAE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8A48AA"/>
    <w:multiLevelType w:val="hybridMultilevel"/>
    <w:tmpl w:val="ADA296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BD594D"/>
    <w:multiLevelType w:val="hybridMultilevel"/>
    <w:tmpl w:val="CE9A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C0D0A"/>
    <w:multiLevelType w:val="hybridMultilevel"/>
    <w:tmpl w:val="E8D6D78E"/>
    <w:lvl w:ilvl="0" w:tplc="B63804A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D0B7C"/>
    <w:multiLevelType w:val="hybridMultilevel"/>
    <w:tmpl w:val="ABA6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6B7AFF"/>
    <w:multiLevelType w:val="hybridMultilevel"/>
    <w:tmpl w:val="C2BE7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414492">
    <w:abstractNumId w:val="1"/>
  </w:num>
  <w:num w:numId="2" w16cid:durableId="281769800">
    <w:abstractNumId w:val="2"/>
  </w:num>
  <w:num w:numId="3" w16cid:durableId="997153307">
    <w:abstractNumId w:val="6"/>
  </w:num>
  <w:num w:numId="4" w16cid:durableId="16541921">
    <w:abstractNumId w:val="3"/>
  </w:num>
  <w:num w:numId="5" w16cid:durableId="244266392">
    <w:abstractNumId w:val="7"/>
  </w:num>
  <w:num w:numId="6" w16cid:durableId="1658193917">
    <w:abstractNumId w:val="4"/>
  </w:num>
  <w:num w:numId="7" w16cid:durableId="1188255169">
    <w:abstractNumId w:val="0"/>
  </w:num>
  <w:num w:numId="8" w16cid:durableId="939752292">
    <w:abstractNumId w:val="5"/>
  </w:num>
  <w:num w:numId="9" w16cid:durableId="1786651756">
    <w:abstractNumId w:val="8"/>
  </w:num>
  <w:num w:numId="10" w16cid:durableId="1188715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4F"/>
    <w:rsid w:val="00022B4F"/>
    <w:rsid w:val="00102F3C"/>
    <w:rsid w:val="001239FE"/>
    <w:rsid w:val="00174F34"/>
    <w:rsid w:val="001A0B96"/>
    <w:rsid w:val="001B4ADA"/>
    <w:rsid w:val="00225829"/>
    <w:rsid w:val="002839F1"/>
    <w:rsid w:val="002A5EBB"/>
    <w:rsid w:val="003C4339"/>
    <w:rsid w:val="00415D29"/>
    <w:rsid w:val="004574E6"/>
    <w:rsid w:val="004D10FA"/>
    <w:rsid w:val="00502728"/>
    <w:rsid w:val="005048BD"/>
    <w:rsid w:val="00523E79"/>
    <w:rsid w:val="005607CC"/>
    <w:rsid w:val="00627BF5"/>
    <w:rsid w:val="00661B97"/>
    <w:rsid w:val="006F36A0"/>
    <w:rsid w:val="008D3956"/>
    <w:rsid w:val="00917DA4"/>
    <w:rsid w:val="00965CA3"/>
    <w:rsid w:val="00B8240C"/>
    <w:rsid w:val="00BC68FC"/>
    <w:rsid w:val="00CA5AC9"/>
    <w:rsid w:val="00D24ACD"/>
    <w:rsid w:val="00D3370D"/>
    <w:rsid w:val="00DF205E"/>
    <w:rsid w:val="00F26AE8"/>
    <w:rsid w:val="00F42F0C"/>
    <w:rsid w:val="00FC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6178"/>
  <w15:chartTrackingRefBased/>
  <w15:docId w15:val="{8D902075-329F-4372-A779-37432104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4F"/>
    <w:pPr>
      <w:ind w:left="720"/>
      <w:contextualSpacing/>
    </w:pPr>
  </w:style>
  <w:style w:type="character" w:styleId="Hyperlink">
    <w:name w:val="Hyperlink"/>
    <w:basedOn w:val="DefaultParagraphFont"/>
    <w:uiPriority w:val="99"/>
    <w:unhideWhenUsed/>
    <w:rsid w:val="00225829"/>
    <w:rPr>
      <w:color w:val="0563C1" w:themeColor="hyperlink"/>
      <w:u w:val="single"/>
    </w:rPr>
  </w:style>
  <w:style w:type="character" w:styleId="Emphasis">
    <w:name w:val="Emphasis"/>
    <w:basedOn w:val="DefaultParagraphFont"/>
    <w:uiPriority w:val="20"/>
    <w:qFormat/>
    <w:rsid w:val="00661B97"/>
    <w:rPr>
      <w:i/>
      <w:iCs/>
    </w:rPr>
  </w:style>
  <w:style w:type="character" w:customStyle="1" w:styleId="abbr">
    <w:name w:val="abbr"/>
    <w:basedOn w:val="DefaultParagraphFont"/>
    <w:rsid w:val="00661B97"/>
  </w:style>
  <w:style w:type="character" w:styleId="FollowedHyperlink">
    <w:name w:val="FollowedHyperlink"/>
    <w:basedOn w:val="DefaultParagraphFont"/>
    <w:uiPriority w:val="99"/>
    <w:semiHidden/>
    <w:unhideWhenUsed/>
    <w:rsid w:val="004574E6"/>
    <w:rPr>
      <w:color w:val="954F72" w:themeColor="followedHyperlink"/>
      <w:u w:val="single"/>
    </w:rPr>
  </w:style>
  <w:style w:type="character" w:styleId="UnresolvedMention">
    <w:name w:val="Unresolved Mention"/>
    <w:basedOn w:val="DefaultParagraphFont"/>
    <w:uiPriority w:val="99"/>
    <w:semiHidden/>
    <w:unhideWhenUsed/>
    <w:rsid w:val="0050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78805">
      <w:bodyDiv w:val="1"/>
      <w:marLeft w:val="0"/>
      <w:marRight w:val="0"/>
      <w:marTop w:val="0"/>
      <w:marBottom w:val="0"/>
      <w:divBdr>
        <w:top w:val="none" w:sz="0" w:space="0" w:color="auto"/>
        <w:left w:val="none" w:sz="0" w:space="0" w:color="auto"/>
        <w:bottom w:val="none" w:sz="0" w:space="0" w:color="auto"/>
        <w:right w:val="none" w:sz="0" w:space="0" w:color="auto"/>
      </w:divBdr>
    </w:div>
    <w:div w:id="17345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public-health/services/laboratory-biosafety-biosecurity/pathogen-safety-data-sheets-risk-assessment/vesicular-stomatitis-virus.html" TargetMode="External"/><Relationship Id="rId5" Type="http://schemas.openxmlformats.org/officeDocument/2006/relationships/hyperlink" Target="https://www.cdc.gov/labs/pdf/SF__19_308133-A_BMBL6_00-BOOK-WEB-final-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Mettus</dc:creator>
  <cp:keywords/>
  <dc:description/>
  <cp:lastModifiedBy>Artur Slupianek</cp:lastModifiedBy>
  <cp:revision>4</cp:revision>
  <dcterms:created xsi:type="dcterms:W3CDTF">2020-09-03T17:36:00Z</dcterms:created>
  <dcterms:modified xsi:type="dcterms:W3CDTF">2023-10-23T18:32:00Z</dcterms:modified>
</cp:coreProperties>
</file>