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DF30" w14:textId="77777777" w:rsidR="00460E28" w:rsidRPr="002547D1" w:rsidRDefault="00460E28" w:rsidP="00460E28">
      <w:pPr>
        <w:pStyle w:val="BodyText"/>
      </w:pPr>
      <w:r w:rsidRPr="002547D1">
        <w:t>Table of Contents</w:t>
      </w:r>
    </w:p>
    <w:p w14:paraId="7A8EAA86" w14:textId="77777777" w:rsidR="0076253B" w:rsidRDefault="00460E28">
      <w:pPr>
        <w:pStyle w:val="TOC2"/>
        <w:tabs>
          <w:tab w:val="right" w:leader="dot" w:pos="9350"/>
        </w:tabs>
        <w:rPr>
          <w:rFonts w:asciiTheme="minorHAnsi" w:eastAsiaTheme="minorEastAsia" w:hAnsiTheme="minorHAnsi" w:cstheme="minorBidi"/>
          <w:noProof/>
          <w:szCs w:val="22"/>
        </w:rPr>
      </w:pPr>
      <w:r w:rsidRPr="002547D1">
        <w:fldChar w:fldCharType="begin"/>
      </w:r>
      <w:r w:rsidRPr="002547D1">
        <w:instrText xml:space="preserve"> TOC \o "1-3" \h \z \u </w:instrText>
      </w:r>
      <w:r w:rsidRPr="002547D1">
        <w:fldChar w:fldCharType="separate"/>
      </w:r>
      <w:hyperlink w:anchor="_Toc490808396" w:history="1">
        <w:r w:rsidR="0076253B" w:rsidRPr="006912C1">
          <w:rPr>
            <w:rStyle w:val="Hyperlink"/>
            <w:noProof/>
          </w:rPr>
          <w:t>What is the purpose of this manual?</w:t>
        </w:r>
        <w:r w:rsidR="0076253B">
          <w:rPr>
            <w:noProof/>
            <w:webHidden/>
          </w:rPr>
          <w:tab/>
        </w:r>
        <w:r w:rsidR="0076253B">
          <w:rPr>
            <w:noProof/>
            <w:webHidden/>
          </w:rPr>
          <w:fldChar w:fldCharType="begin"/>
        </w:r>
        <w:r w:rsidR="0076253B">
          <w:rPr>
            <w:noProof/>
            <w:webHidden/>
          </w:rPr>
          <w:instrText xml:space="preserve"> PAGEREF _Toc490808396 \h </w:instrText>
        </w:r>
        <w:r w:rsidR="0076253B">
          <w:rPr>
            <w:noProof/>
            <w:webHidden/>
          </w:rPr>
        </w:r>
        <w:r w:rsidR="0076253B">
          <w:rPr>
            <w:noProof/>
            <w:webHidden/>
          </w:rPr>
          <w:fldChar w:fldCharType="separate"/>
        </w:r>
        <w:r w:rsidR="0076253B">
          <w:rPr>
            <w:noProof/>
            <w:webHidden/>
          </w:rPr>
          <w:t>2</w:t>
        </w:r>
        <w:r w:rsidR="0076253B">
          <w:rPr>
            <w:noProof/>
            <w:webHidden/>
          </w:rPr>
          <w:fldChar w:fldCharType="end"/>
        </w:r>
      </w:hyperlink>
    </w:p>
    <w:p w14:paraId="4E30DF80"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397" w:history="1">
        <w:r w:rsidR="0076253B" w:rsidRPr="006912C1">
          <w:rPr>
            <w:rStyle w:val="Hyperlink"/>
            <w:noProof/>
          </w:rPr>
          <w:t>What is Human Research?</w:t>
        </w:r>
        <w:r w:rsidR="0076253B">
          <w:rPr>
            <w:noProof/>
            <w:webHidden/>
          </w:rPr>
          <w:tab/>
        </w:r>
        <w:r w:rsidR="0076253B">
          <w:rPr>
            <w:noProof/>
            <w:webHidden/>
          </w:rPr>
          <w:fldChar w:fldCharType="begin"/>
        </w:r>
        <w:r w:rsidR="0076253B">
          <w:rPr>
            <w:noProof/>
            <w:webHidden/>
          </w:rPr>
          <w:instrText xml:space="preserve"> PAGEREF _Toc490808397 \h </w:instrText>
        </w:r>
        <w:r w:rsidR="0076253B">
          <w:rPr>
            <w:noProof/>
            <w:webHidden/>
          </w:rPr>
        </w:r>
        <w:r w:rsidR="0076253B">
          <w:rPr>
            <w:noProof/>
            <w:webHidden/>
          </w:rPr>
          <w:fldChar w:fldCharType="separate"/>
        </w:r>
        <w:r w:rsidR="0076253B">
          <w:rPr>
            <w:noProof/>
            <w:webHidden/>
          </w:rPr>
          <w:t>2</w:t>
        </w:r>
        <w:r w:rsidR="0076253B">
          <w:rPr>
            <w:noProof/>
            <w:webHidden/>
          </w:rPr>
          <w:fldChar w:fldCharType="end"/>
        </w:r>
      </w:hyperlink>
    </w:p>
    <w:p w14:paraId="43FAFF0D"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398" w:history="1">
        <w:r w:rsidR="0076253B" w:rsidRPr="006912C1">
          <w:rPr>
            <w:rStyle w:val="Hyperlink"/>
            <w:noProof/>
          </w:rPr>
          <w:t>What is the Human Research Protection Program?</w:t>
        </w:r>
        <w:r w:rsidR="0076253B">
          <w:rPr>
            <w:noProof/>
            <w:webHidden/>
          </w:rPr>
          <w:tab/>
        </w:r>
        <w:r w:rsidR="0076253B">
          <w:rPr>
            <w:noProof/>
            <w:webHidden/>
          </w:rPr>
          <w:fldChar w:fldCharType="begin"/>
        </w:r>
        <w:r w:rsidR="0076253B">
          <w:rPr>
            <w:noProof/>
            <w:webHidden/>
          </w:rPr>
          <w:instrText xml:space="preserve"> PAGEREF _Toc490808398 \h </w:instrText>
        </w:r>
        <w:r w:rsidR="0076253B">
          <w:rPr>
            <w:noProof/>
            <w:webHidden/>
          </w:rPr>
        </w:r>
        <w:r w:rsidR="0076253B">
          <w:rPr>
            <w:noProof/>
            <w:webHidden/>
          </w:rPr>
          <w:fldChar w:fldCharType="separate"/>
        </w:r>
        <w:r w:rsidR="0076253B">
          <w:rPr>
            <w:noProof/>
            <w:webHidden/>
          </w:rPr>
          <w:t>2</w:t>
        </w:r>
        <w:r w:rsidR="0076253B">
          <w:rPr>
            <w:noProof/>
            <w:webHidden/>
          </w:rPr>
          <w:fldChar w:fldCharType="end"/>
        </w:r>
      </w:hyperlink>
    </w:p>
    <w:p w14:paraId="0F176F7D"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399" w:history="1">
        <w:r w:rsidR="0076253B" w:rsidRPr="006912C1">
          <w:rPr>
            <w:rStyle w:val="Hyperlink"/>
            <w:noProof/>
          </w:rPr>
          <w:t>What training does my staff and I need to conduct human research?</w:t>
        </w:r>
        <w:r w:rsidR="0076253B">
          <w:rPr>
            <w:noProof/>
            <w:webHidden/>
          </w:rPr>
          <w:tab/>
        </w:r>
        <w:r w:rsidR="0076253B">
          <w:rPr>
            <w:noProof/>
            <w:webHidden/>
          </w:rPr>
          <w:fldChar w:fldCharType="begin"/>
        </w:r>
        <w:r w:rsidR="0076253B">
          <w:rPr>
            <w:noProof/>
            <w:webHidden/>
          </w:rPr>
          <w:instrText xml:space="preserve"> PAGEREF _Toc490808399 \h </w:instrText>
        </w:r>
        <w:r w:rsidR="0076253B">
          <w:rPr>
            <w:noProof/>
            <w:webHidden/>
          </w:rPr>
        </w:r>
        <w:r w:rsidR="0076253B">
          <w:rPr>
            <w:noProof/>
            <w:webHidden/>
          </w:rPr>
          <w:fldChar w:fldCharType="separate"/>
        </w:r>
        <w:r w:rsidR="0076253B">
          <w:rPr>
            <w:noProof/>
            <w:webHidden/>
          </w:rPr>
          <w:t>2</w:t>
        </w:r>
        <w:r w:rsidR="0076253B">
          <w:rPr>
            <w:noProof/>
            <w:webHidden/>
          </w:rPr>
          <w:fldChar w:fldCharType="end"/>
        </w:r>
      </w:hyperlink>
    </w:p>
    <w:p w14:paraId="111CD91E"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0" w:history="1">
        <w:r w:rsidR="0076253B" w:rsidRPr="006912C1">
          <w:rPr>
            <w:rStyle w:val="Hyperlink"/>
            <w:noProof/>
          </w:rPr>
          <w:t>What are the obligations of individuals who conduct human research?</w:t>
        </w:r>
        <w:r w:rsidR="0076253B">
          <w:rPr>
            <w:noProof/>
            <w:webHidden/>
          </w:rPr>
          <w:tab/>
        </w:r>
        <w:r w:rsidR="0076253B">
          <w:rPr>
            <w:noProof/>
            <w:webHidden/>
          </w:rPr>
          <w:fldChar w:fldCharType="begin"/>
        </w:r>
        <w:r w:rsidR="0076253B">
          <w:rPr>
            <w:noProof/>
            <w:webHidden/>
          </w:rPr>
          <w:instrText xml:space="preserve"> PAGEREF _Toc490808400 \h </w:instrText>
        </w:r>
        <w:r w:rsidR="0076253B">
          <w:rPr>
            <w:noProof/>
            <w:webHidden/>
          </w:rPr>
        </w:r>
        <w:r w:rsidR="0076253B">
          <w:rPr>
            <w:noProof/>
            <w:webHidden/>
          </w:rPr>
          <w:fldChar w:fldCharType="separate"/>
        </w:r>
        <w:r w:rsidR="0076253B">
          <w:rPr>
            <w:noProof/>
            <w:webHidden/>
          </w:rPr>
          <w:t>3</w:t>
        </w:r>
        <w:r w:rsidR="0076253B">
          <w:rPr>
            <w:noProof/>
            <w:webHidden/>
          </w:rPr>
          <w:fldChar w:fldCharType="end"/>
        </w:r>
      </w:hyperlink>
    </w:p>
    <w:p w14:paraId="1AC20B0C"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1" w:history="1">
        <w:r w:rsidR="0076253B" w:rsidRPr="006912C1">
          <w:rPr>
            <w:rStyle w:val="Hyperlink"/>
            <w:noProof/>
          </w:rPr>
          <w:t>How do I submit new human research to the IRB?</w:t>
        </w:r>
        <w:r w:rsidR="0076253B">
          <w:rPr>
            <w:noProof/>
            <w:webHidden/>
          </w:rPr>
          <w:tab/>
        </w:r>
        <w:r w:rsidR="0076253B">
          <w:rPr>
            <w:noProof/>
            <w:webHidden/>
          </w:rPr>
          <w:fldChar w:fldCharType="begin"/>
        </w:r>
        <w:r w:rsidR="0076253B">
          <w:rPr>
            <w:noProof/>
            <w:webHidden/>
          </w:rPr>
          <w:instrText xml:space="preserve"> PAGEREF _Toc490808401 \h </w:instrText>
        </w:r>
        <w:r w:rsidR="0076253B">
          <w:rPr>
            <w:noProof/>
            <w:webHidden/>
          </w:rPr>
        </w:r>
        <w:r w:rsidR="0076253B">
          <w:rPr>
            <w:noProof/>
            <w:webHidden/>
          </w:rPr>
          <w:fldChar w:fldCharType="separate"/>
        </w:r>
        <w:r w:rsidR="0076253B">
          <w:rPr>
            <w:noProof/>
            <w:webHidden/>
          </w:rPr>
          <w:t>3</w:t>
        </w:r>
        <w:r w:rsidR="0076253B">
          <w:rPr>
            <w:noProof/>
            <w:webHidden/>
          </w:rPr>
          <w:fldChar w:fldCharType="end"/>
        </w:r>
      </w:hyperlink>
    </w:p>
    <w:p w14:paraId="212E9936"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2" w:history="1">
        <w:r w:rsidR="0076253B" w:rsidRPr="006912C1">
          <w:rPr>
            <w:rStyle w:val="Hyperlink"/>
            <w:noProof/>
          </w:rPr>
          <w:t>How do I write an Investigator Protocol?</w:t>
        </w:r>
        <w:r w:rsidR="0076253B">
          <w:rPr>
            <w:noProof/>
            <w:webHidden/>
          </w:rPr>
          <w:tab/>
        </w:r>
        <w:r w:rsidR="0076253B">
          <w:rPr>
            <w:noProof/>
            <w:webHidden/>
          </w:rPr>
          <w:fldChar w:fldCharType="begin"/>
        </w:r>
        <w:r w:rsidR="0076253B">
          <w:rPr>
            <w:noProof/>
            <w:webHidden/>
          </w:rPr>
          <w:instrText xml:space="preserve"> PAGEREF _Toc490808402 \h </w:instrText>
        </w:r>
        <w:r w:rsidR="0076253B">
          <w:rPr>
            <w:noProof/>
            <w:webHidden/>
          </w:rPr>
        </w:r>
        <w:r w:rsidR="0076253B">
          <w:rPr>
            <w:noProof/>
            <w:webHidden/>
          </w:rPr>
          <w:fldChar w:fldCharType="separate"/>
        </w:r>
        <w:r w:rsidR="0076253B">
          <w:rPr>
            <w:noProof/>
            <w:webHidden/>
          </w:rPr>
          <w:t>3</w:t>
        </w:r>
        <w:r w:rsidR="0076253B">
          <w:rPr>
            <w:noProof/>
            <w:webHidden/>
          </w:rPr>
          <w:fldChar w:fldCharType="end"/>
        </w:r>
      </w:hyperlink>
    </w:p>
    <w:p w14:paraId="13B87BE5"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3" w:history="1">
        <w:r w:rsidR="0076253B" w:rsidRPr="006912C1">
          <w:rPr>
            <w:rStyle w:val="Hyperlink"/>
            <w:noProof/>
          </w:rPr>
          <w:t>How do I create a consent document?</w:t>
        </w:r>
        <w:r w:rsidR="0076253B">
          <w:rPr>
            <w:noProof/>
            <w:webHidden/>
          </w:rPr>
          <w:tab/>
        </w:r>
        <w:r w:rsidR="0076253B">
          <w:rPr>
            <w:noProof/>
            <w:webHidden/>
          </w:rPr>
          <w:fldChar w:fldCharType="begin"/>
        </w:r>
        <w:r w:rsidR="0076253B">
          <w:rPr>
            <w:noProof/>
            <w:webHidden/>
          </w:rPr>
          <w:instrText xml:space="preserve"> PAGEREF _Toc490808403 \h </w:instrText>
        </w:r>
        <w:r w:rsidR="0076253B">
          <w:rPr>
            <w:noProof/>
            <w:webHidden/>
          </w:rPr>
        </w:r>
        <w:r w:rsidR="0076253B">
          <w:rPr>
            <w:noProof/>
            <w:webHidden/>
          </w:rPr>
          <w:fldChar w:fldCharType="separate"/>
        </w:r>
        <w:r w:rsidR="0076253B">
          <w:rPr>
            <w:noProof/>
            <w:webHidden/>
          </w:rPr>
          <w:t>3</w:t>
        </w:r>
        <w:r w:rsidR="0076253B">
          <w:rPr>
            <w:noProof/>
            <w:webHidden/>
          </w:rPr>
          <w:fldChar w:fldCharType="end"/>
        </w:r>
      </w:hyperlink>
    </w:p>
    <w:p w14:paraId="2775BA6A"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4" w:history="1">
        <w:r w:rsidR="0076253B" w:rsidRPr="006912C1">
          <w:rPr>
            <w:rStyle w:val="Hyperlink"/>
            <w:noProof/>
          </w:rPr>
          <w:t>What are the different regulatory classifications that research activities may fall under?</w:t>
        </w:r>
        <w:r w:rsidR="0076253B">
          <w:rPr>
            <w:noProof/>
            <w:webHidden/>
          </w:rPr>
          <w:tab/>
        </w:r>
        <w:r w:rsidR="0076253B">
          <w:rPr>
            <w:noProof/>
            <w:webHidden/>
          </w:rPr>
          <w:fldChar w:fldCharType="begin"/>
        </w:r>
        <w:r w:rsidR="0076253B">
          <w:rPr>
            <w:noProof/>
            <w:webHidden/>
          </w:rPr>
          <w:instrText xml:space="preserve"> PAGEREF _Toc490808404 \h </w:instrText>
        </w:r>
        <w:r w:rsidR="0076253B">
          <w:rPr>
            <w:noProof/>
            <w:webHidden/>
          </w:rPr>
        </w:r>
        <w:r w:rsidR="0076253B">
          <w:rPr>
            <w:noProof/>
            <w:webHidden/>
          </w:rPr>
          <w:fldChar w:fldCharType="separate"/>
        </w:r>
        <w:r w:rsidR="0076253B">
          <w:rPr>
            <w:noProof/>
            <w:webHidden/>
          </w:rPr>
          <w:t>4</w:t>
        </w:r>
        <w:r w:rsidR="0076253B">
          <w:rPr>
            <w:noProof/>
            <w:webHidden/>
          </w:rPr>
          <w:fldChar w:fldCharType="end"/>
        </w:r>
      </w:hyperlink>
    </w:p>
    <w:p w14:paraId="6A7D2D27"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5" w:history="1">
        <w:r w:rsidR="0076253B" w:rsidRPr="006912C1">
          <w:rPr>
            <w:rStyle w:val="Hyperlink"/>
            <w:noProof/>
          </w:rPr>
          <w:t>What are the decisions the IRB can make when reviewing proposed research?</w:t>
        </w:r>
        <w:r w:rsidR="0076253B">
          <w:rPr>
            <w:noProof/>
            <w:webHidden/>
          </w:rPr>
          <w:tab/>
        </w:r>
        <w:r w:rsidR="0076253B">
          <w:rPr>
            <w:noProof/>
            <w:webHidden/>
          </w:rPr>
          <w:fldChar w:fldCharType="begin"/>
        </w:r>
        <w:r w:rsidR="0076253B">
          <w:rPr>
            <w:noProof/>
            <w:webHidden/>
          </w:rPr>
          <w:instrText xml:space="preserve"> PAGEREF _Toc490808405 \h </w:instrText>
        </w:r>
        <w:r w:rsidR="0076253B">
          <w:rPr>
            <w:noProof/>
            <w:webHidden/>
          </w:rPr>
        </w:r>
        <w:r w:rsidR="0076253B">
          <w:rPr>
            <w:noProof/>
            <w:webHidden/>
          </w:rPr>
          <w:fldChar w:fldCharType="separate"/>
        </w:r>
        <w:r w:rsidR="0076253B">
          <w:rPr>
            <w:noProof/>
            <w:webHidden/>
          </w:rPr>
          <w:t>4</w:t>
        </w:r>
        <w:r w:rsidR="0076253B">
          <w:rPr>
            <w:noProof/>
            <w:webHidden/>
          </w:rPr>
          <w:fldChar w:fldCharType="end"/>
        </w:r>
      </w:hyperlink>
    </w:p>
    <w:p w14:paraId="5F3A174B"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6" w:history="1">
        <w:r w:rsidR="0076253B" w:rsidRPr="006912C1">
          <w:rPr>
            <w:rStyle w:val="Hyperlink"/>
            <w:noProof/>
          </w:rPr>
          <w:t>How does the IRB decide whether to approve human research?</w:t>
        </w:r>
        <w:r w:rsidR="0076253B">
          <w:rPr>
            <w:noProof/>
            <w:webHidden/>
          </w:rPr>
          <w:tab/>
        </w:r>
        <w:r w:rsidR="0076253B">
          <w:rPr>
            <w:noProof/>
            <w:webHidden/>
          </w:rPr>
          <w:fldChar w:fldCharType="begin"/>
        </w:r>
        <w:r w:rsidR="0076253B">
          <w:rPr>
            <w:noProof/>
            <w:webHidden/>
          </w:rPr>
          <w:instrText xml:space="preserve"> PAGEREF _Toc490808406 \h </w:instrText>
        </w:r>
        <w:r w:rsidR="0076253B">
          <w:rPr>
            <w:noProof/>
            <w:webHidden/>
          </w:rPr>
        </w:r>
        <w:r w:rsidR="0076253B">
          <w:rPr>
            <w:noProof/>
            <w:webHidden/>
          </w:rPr>
          <w:fldChar w:fldCharType="separate"/>
        </w:r>
        <w:r w:rsidR="0076253B">
          <w:rPr>
            <w:noProof/>
            <w:webHidden/>
          </w:rPr>
          <w:t>5</w:t>
        </w:r>
        <w:r w:rsidR="0076253B">
          <w:rPr>
            <w:noProof/>
            <w:webHidden/>
          </w:rPr>
          <w:fldChar w:fldCharType="end"/>
        </w:r>
      </w:hyperlink>
    </w:p>
    <w:p w14:paraId="529C8830"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7" w:history="1">
        <w:r w:rsidR="0076253B" w:rsidRPr="006912C1">
          <w:rPr>
            <w:rStyle w:val="Hyperlink"/>
            <w:noProof/>
          </w:rPr>
          <w:t>What will happen after IRB review?</w:t>
        </w:r>
        <w:r w:rsidR="0076253B">
          <w:rPr>
            <w:noProof/>
            <w:webHidden/>
          </w:rPr>
          <w:tab/>
        </w:r>
        <w:r w:rsidR="0076253B">
          <w:rPr>
            <w:noProof/>
            <w:webHidden/>
          </w:rPr>
          <w:fldChar w:fldCharType="begin"/>
        </w:r>
        <w:r w:rsidR="0076253B">
          <w:rPr>
            <w:noProof/>
            <w:webHidden/>
          </w:rPr>
          <w:instrText xml:space="preserve"> PAGEREF _Toc490808407 \h </w:instrText>
        </w:r>
        <w:r w:rsidR="0076253B">
          <w:rPr>
            <w:noProof/>
            <w:webHidden/>
          </w:rPr>
        </w:r>
        <w:r w:rsidR="0076253B">
          <w:rPr>
            <w:noProof/>
            <w:webHidden/>
          </w:rPr>
          <w:fldChar w:fldCharType="separate"/>
        </w:r>
        <w:r w:rsidR="0076253B">
          <w:rPr>
            <w:noProof/>
            <w:webHidden/>
          </w:rPr>
          <w:t>5</w:t>
        </w:r>
        <w:r w:rsidR="0076253B">
          <w:rPr>
            <w:noProof/>
            <w:webHidden/>
          </w:rPr>
          <w:fldChar w:fldCharType="end"/>
        </w:r>
      </w:hyperlink>
    </w:p>
    <w:p w14:paraId="5A218183"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08" w:history="1">
        <w:r w:rsidR="0076253B" w:rsidRPr="006912C1">
          <w:rPr>
            <w:rStyle w:val="Hyperlink"/>
            <w:noProof/>
          </w:rPr>
          <w:t>How do I submit continuing review?</w:t>
        </w:r>
        <w:r w:rsidR="0076253B">
          <w:rPr>
            <w:noProof/>
            <w:webHidden/>
          </w:rPr>
          <w:tab/>
        </w:r>
        <w:r w:rsidR="0076253B">
          <w:rPr>
            <w:noProof/>
            <w:webHidden/>
          </w:rPr>
          <w:fldChar w:fldCharType="begin"/>
        </w:r>
        <w:r w:rsidR="0076253B">
          <w:rPr>
            <w:noProof/>
            <w:webHidden/>
          </w:rPr>
          <w:instrText xml:space="preserve"> PAGEREF _Toc490808408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527263E4" w14:textId="722E3983" w:rsidR="0076253B" w:rsidRDefault="00B43244">
      <w:pPr>
        <w:pStyle w:val="TOC2"/>
        <w:tabs>
          <w:tab w:val="right" w:leader="dot" w:pos="9350"/>
        </w:tabs>
        <w:rPr>
          <w:rFonts w:asciiTheme="minorHAnsi" w:eastAsiaTheme="minorEastAsia" w:hAnsiTheme="minorHAnsi" w:cstheme="minorBidi"/>
          <w:noProof/>
          <w:szCs w:val="22"/>
        </w:rPr>
      </w:pPr>
      <w:hyperlink w:anchor="_Toc490808409" w:history="1">
        <w:r w:rsidR="0076253B" w:rsidRPr="006912C1">
          <w:rPr>
            <w:rStyle w:val="Hyperlink"/>
            <w:noProof/>
          </w:rPr>
          <w:t>How do I submit a</w:t>
        </w:r>
        <w:r w:rsidR="00DE0444">
          <w:rPr>
            <w:rStyle w:val="Hyperlink"/>
            <w:noProof/>
          </w:rPr>
          <w:t>n amendment</w:t>
        </w:r>
        <w:r w:rsidR="0076253B" w:rsidRPr="006912C1">
          <w:rPr>
            <w:rStyle w:val="Hyperlink"/>
            <w:noProof/>
          </w:rPr>
          <w:t>?</w:t>
        </w:r>
        <w:r w:rsidR="0076253B">
          <w:rPr>
            <w:noProof/>
            <w:webHidden/>
          </w:rPr>
          <w:tab/>
        </w:r>
        <w:r w:rsidR="0076253B">
          <w:rPr>
            <w:noProof/>
            <w:webHidden/>
          </w:rPr>
          <w:fldChar w:fldCharType="begin"/>
        </w:r>
        <w:r w:rsidR="0076253B">
          <w:rPr>
            <w:noProof/>
            <w:webHidden/>
          </w:rPr>
          <w:instrText xml:space="preserve"> PAGEREF _Toc490808409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096F11D9"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10" w:history="1">
        <w:r w:rsidR="0076253B" w:rsidRPr="006912C1">
          <w:rPr>
            <w:rStyle w:val="Hyperlink"/>
            <w:noProof/>
          </w:rPr>
          <w:t>How do I close out a study?</w:t>
        </w:r>
        <w:r w:rsidR="0076253B">
          <w:rPr>
            <w:noProof/>
            <w:webHidden/>
          </w:rPr>
          <w:tab/>
        </w:r>
        <w:r w:rsidR="0076253B">
          <w:rPr>
            <w:noProof/>
            <w:webHidden/>
          </w:rPr>
          <w:fldChar w:fldCharType="begin"/>
        </w:r>
        <w:r w:rsidR="0076253B">
          <w:rPr>
            <w:noProof/>
            <w:webHidden/>
          </w:rPr>
          <w:instrText xml:space="preserve"> PAGEREF _Toc490808410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050C7A84"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11" w:history="1">
        <w:r w:rsidR="0076253B" w:rsidRPr="006912C1">
          <w:rPr>
            <w:rStyle w:val="Hyperlink"/>
            <w:noProof/>
          </w:rPr>
          <w:t>How long do I keep records?</w:t>
        </w:r>
        <w:r w:rsidR="0076253B">
          <w:rPr>
            <w:noProof/>
            <w:webHidden/>
          </w:rPr>
          <w:tab/>
        </w:r>
        <w:r w:rsidR="0076253B">
          <w:rPr>
            <w:noProof/>
            <w:webHidden/>
          </w:rPr>
          <w:fldChar w:fldCharType="begin"/>
        </w:r>
        <w:r w:rsidR="0076253B">
          <w:rPr>
            <w:noProof/>
            <w:webHidden/>
          </w:rPr>
          <w:instrText xml:space="preserve"> PAGEREF _Toc490808411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4AC4D4C6"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12" w:history="1">
        <w:r w:rsidR="0076253B" w:rsidRPr="006912C1">
          <w:rPr>
            <w:rStyle w:val="Hyperlink"/>
            <w:noProof/>
          </w:rPr>
          <w:t>What if I need to use an unapproved drug, biologic, or device and there is no time for IRB review?</w:t>
        </w:r>
        <w:r w:rsidR="0076253B">
          <w:rPr>
            <w:noProof/>
            <w:webHidden/>
          </w:rPr>
          <w:tab/>
        </w:r>
        <w:r w:rsidR="0076253B">
          <w:rPr>
            <w:noProof/>
            <w:webHidden/>
          </w:rPr>
          <w:fldChar w:fldCharType="begin"/>
        </w:r>
        <w:r w:rsidR="0076253B">
          <w:rPr>
            <w:noProof/>
            <w:webHidden/>
          </w:rPr>
          <w:instrText xml:space="preserve"> PAGEREF _Toc490808412 \h </w:instrText>
        </w:r>
        <w:r w:rsidR="0076253B">
          <w:rPr>
            <w:noProof/>
            <w:webHidden/>
          </w:rPr>
        </w:r>
        <w:r w:rsidR="0076253B">
          <w:rPr>
            <w:noProof/>
            <w:webHidden/>
          </w:rPr>
          <w:fldChar w:fldCharType="separate"/>
        </w:r>
        <w:r w:rsidR="0076253B">
          <w:rPr>
            <w:noProof/>
            <w:webHidden/>
          </w:rPr>
          <w:t>6</w:t>
        </w:r>
        <w:r w:rsidR="0076253B">
          <w:rPr>
            <w:noProof/>
            <w:webHidden/>
          </w:rPr>
          <w:fldChar w:fldCharType="end"/>
        </w:r>
      </w:hyperlink>
    </w:p>
    <w:p w14:paraId="7C2379F5" w14:textId="77777777" w:rsidR="0076253B" w:rsidRDefault="00B43244">
      <w:pPr>
        <w:pStyle w:val="TOC2"/>
        <w:tabs>
          <w:tab w:val="right" w:leader="dot" w:pos="9350"/>
        </w:tabs>
        <w:rPr>
          <w:rFonts w:asciiTheme="minorHAnsi" w:eastAsiaTheme="minorEastAsia" w:hAnsiTheme="minorHAnsi" w:cstheme="minorBidi"/>
          <w:noProof/>
          <w:szCs w:val="22"/>
        </w:rPr>
      </w:pPr>
      <w:hyperlink w:anchor="_Toc490808413" w:history="1">
        <w:r w:rsidR="0076253B" w:rsidRPr="006912C1">
          <w:rPr>
            <w:rStyle w:val="Hyperlink"/>
            <w:noProof/>
          </w:rPr>
          <w:t>How do I get additional information and answers to questions?</w:t>
        </w:r>
        <w:r w:rsidR="0076253B">
          <w:rPr>
            <w:noProof/>
            <w:webHidden/>
          </w:rPr>
          <w:tab/>
        </w:r>
        <w:r w:rsidR="0076253B">
          <w:rPr>
            <w:noProof/>
            <w:webHidden/>
          </w:rPr>
          <w:fldChar w:fldCharType="begin"/>
        </w:r>
        <w:r w:rsidR="0076253B">
          <w:rPr>
            <w:noProof/>
            <w:webHidden/>
          </w:rPr>
          <w:instrText xml:space="preserve"> PAGEREF _Toc490808413 \h </w:instrText>
        </w:r>
        <w:r w:rsidR="0076253B">
          <w:rPr>
            <w:noProof/>
            <w:webHidden/>
          </w:rPr>
        </w:r>
        <w:r w:rsidR="0076253B">
          <w:rPr>
            <w:noProof/>
            <w:webHidden/>
          </w:rPr>
          <w:fldChar w:fldCharType="separate"/>
        </w:r>
        <w:r w:rsidR="0076253B">
          <w:rPr>
            <w:noProof/>
            <w:webHidden/>
          </w:rPr>
          <w:t>7</w:t>
        </w:r>
        <w:r w:rsidR="0076253B">
          <w:rPr>
            <w:noProof/>
            <w:webHidden/>
          </w:rPr>
          <w:fldChar w:fldCharType="end"/>
        </w:r>
      </w:hyperlink>
    </w:p>
    <w:p w14:paraId="3E41EE87" w14:textId="77777777" w:rsidR="00460E28" w:rsidRPr="002547D1" w:rsidRDefault="00460E28" w:rsidP="00460E28">
      <w:pPr>
        <w:pStyle w:val="Heading2"/>
        <w:sectPr w:rsidR="00460E28" w:rsidRPr="002547D1" w:rsidSect="00FD2423">
          <w:headerReference w:type="default" r:id="rId11"/>
          <w:footerReference w:type="default" r:id="rId12"/>
          <w:pgSz w:w="12240" w:h="15840"/>
          <w:pgMar w:top="1440" w:right="1440" w:bottom="1440" w:left="1440" w:header="720" w:footer="720" w:gutter="0"/>
          <w:cols w:space="720"/>
          <w:docGrid w:linePitch="360"/>
        </w:sectPr>
      </w:pPr>
      <w:r w:rsidRPr="002547D1">
        <w:fldChar w:fldCharType="end"/>
      </w:r>
    </w:p>
    <w:p w14:paraId="02687EBF" w14:textId="77777777" w:rsidR="00460E28" w:rsidRPr="002547D1" w:rsidRDefault="00460E28" w:rsidP="00460E28">
      <w:pPr>
        <w:pStyle w:val="Heading2"/>
      </w:pPr>
      <w:bookmarkStart w:id="0" w:name="_Toc490808396"/>
      <w:r w:rsidRPr="002547D1">
        <w:lastRenderedPageBreak/>
        <w:t>What is the purpose of this manual?</w:t>
      </w:r>
      <w:bookmarkEnd w:id="0"/>
    </w:p>
    <w:p w14:paraId="7DD326B9" w14:textId="4BC87DC3" w:rsidR="00460E28" w:rsidRPr="002547D1" w:rsidRDefault="00460E28" w:rsidP="00460E28">
      <w:pPr>
        <w:pStyle w:val="BodyText"/>
      </w:pPr>
      <w:r w:rsidRPr="002547D1">
        <w:t xml:space="preserve">This document is designed to guide you through policies and procedures related to the conduct of </w:t>
      </w:r>
      <w:r>
        <w:t>human research</w:t>
      </w:r>
      <w:r w:rsidRPr="002547D1">
        <w:t xml:space="preserve"> that are specific to this organization.</w:t>
      </w:r>
    </w:p>
    <w:p w14:paraId="28817009" w14:textId="5A88B60D" w:rsidR="00460E28" w:rsidRPr="002547D1" w:rsidRDefault="00460E28" w:rsidP="00460E28">
      <w:pPr>
        <w:pStyle w:val="BodyText"/>
      </w:pPr>
      <w:r w:rsidRPr="002547D1">
        <w:t xml:space="preserve">General information regarding </w:t>
      </w:r>
      <w:r>
        <w:t>human research</w:t>
      </w:r>
      <w:r w:rsidRPr="002547D1">
        <w:t xml:space="preserve"> protections and relevant federal regulations and guidance is incorporated into the required human protections training. For additional information see below: </w:t>
      </w:r>
      <w:r w:rsidRPr="007D7BB2">
        <w:t>“What training does my staff and I need in order to conduct human research?”</w:t>
      </w:r>
    </w:p>
    <w:p w14:paraId="08B3D82C" w14:textId="77777777" w:rsidR="00460E28" w:rsidRPr="002547D1" w:rsidRDefault="00460E28" w:rsidP="00460E28">
      <w:pPr>
        <w:pStyle w:val="Heading2"/>
      </w:pPr>
      <w:bookmarkStart w:id="1" w:name="_Toc490808397"/>
      <w:r w:rsidRPr="002547D1">
        <w:t>What is Human Research?</w:t>
      </w:r>
      <w:bookmarkEnd w:id="1"/>
    </w:p>
    <w:p w14:paraId="7678CDB9" w14:textId="45F65E02" w:rsidR="00460E28" w:rsidRPr="002547D1" w:rsidRDefault="00460E28" w:rsidP="00460E28">
      <w:pPr>
        <w:pStyle w:val="BodyText"/>
      </w:pPr>
      <w:r w:rsidRPr="002547D1">
        <w:t>“</w:t>
      </w:r>
      <w:hyperlink r:id="rId13" w:history="1">
        <w:r w:rsidR="000544A3" w:rsidRPr="00F47EFC">
          <w:rPr>
            <w:rStyle w:val="Hyperlink"/>
          </w:rPr>
          <w:t xml:space="preserve">HRP-010 </w:t>
        </w:r>
        <w:r w:rsidRPr="00F47EFC">
          <w:rPr>
            <w:rStyle w:val="Hyperlink"/>
          </w:rPr>
          <w:t>POLICY</w:t>
        </w:r>
        <w:r w:rsidR="00BC0358" w:rsidRPr="00F47EFC">
          <w:rPr>
            <w:rStyle w:val="Hyperlink"/>
          </w:rPr>
          <w:t xml:space="preserve"> -</w:t>
        </w:r>
        <w:r w:rsidRPr="00F47EFC">
          <w:rPr>
            <w:rStyle w:val="Hyperlink"/>
          </w:rPr>
          <w:t xml:space="preserve"> Human Research Protection Program</w:t>
        </w:r>
      </w:hyperlink>
      <w:r w:rsidRPr="002547D1">
        <w:t>” defines the activities that this organization considers to be “Human Research</w:t>
      </w:r>
      <w:r>
        <w:t>.</w:t>
      </w:r>
      <w:r w:rsidRPr="002547D1">
        <w:t xml:space="preserve">” An algorithm for determining whether an activity is </w:t>
      </w:r>
      <w:r>
        <w:t>human research</w:t>
      </w:r>
      <w:r w:rsidRPr="002547D1">
        <w:t xml:space="preserve"> can be found in the “</w:t>
      </w:r>
      <w:hyperlink r:id="rId14" w:history="1">
        <w:r w:rsidR="000544A3" w:rsidRPr="00735094">
          <w:rPr>
            <w:rStyle w:val="Hyperlink"/>
          </w:rPr>
          <w:t xml:space="preserve">HRP-421 </w:t>
        </w:r>
        <w:r w:rsidRPr="00735094">
          <w:rPr>
            <w:rStyle w:val="Hyperlink"/>
          </w:rPr>
          <w:t>WORKSHEET</w:t>
        </w:r>
        <w:r w:rsidR="00BC0358" w:rsidRPr="00735094">
          <w:rPr>
            <w:rStyle w:val="Hyperlink"/>
          </w:rPr>
          <w:t xml:space="preserve"> -</w:t>
        </w:r>
        <w:r w:rsidRPr="00735094">
          <w:rPr>
            <w:rStyle w:val="Hyperlink"/>
          </w:rPr>
          <w:t xml:space="preserve"> Human Research</w:t>
        </w:r>
      </w:hyperlink>
      <w:r>
        <w:t>.</w:t>
      </w:r>
      <w:r w:rsidRPr="002547D1">
        <w:t xml:space="preserve">” Use this document for guidance, keeping in mind that the IRB makes the ultimate determination in questionable cases as to whether an activity constitutes </w:t>
      </w:r>
      <w:r>
        <w:t>human research</w:t>
      </w:r>
      <w:r w:rsidRPr="002547D1">
        <w:t xml:space="preserve"> subject to IRB oversight.</w:t>
      </w:r>
    </w:p>
    <w:p w14:paraId="137925D3" w14:textId="77777777" w:rsidR="00460E28" w:rsidRDefault="00460E28" w:rsidP="00460E28">
      <w:pPr>
        <w:pStyle w:val="BodyText"/>
      </w:pPr>
      <w:r w:rsidRPr="002547D1">
        <w:t xml:space="preserve">You are responsible not to conduct </w:t>
      </w:r>
      <w:r>
        <w:t>human research</w:t>
      </w:r>
      <w:r w:rsidRPr="002547D1">
        <w:t xml:space="preserve"> without prior IRB review and approval. If you have questions about whether an activity is </w:t>
      </w:r>
      <w:r>
        <w:t>human research</w:t>
      </w:r>
      <w:r w:rsidRPr="002547D1">
        <w:t>, contact the IRB Office who will provide you with a determination. If you wish to have a written determination, provide a written request to the IRB Office.</w:t>
      </w:r>
    </w:p>
    <w:p w14:paraId="3024A1CC" w14:textId="33E03550" w:rsidR="000E5F3C" w:rsidRDefault="00460E28" w:rsidP="000E5F3C">
      <w:pPr>
        <w:pStyle w:val="ListBullet3"/>
        <w:numPr>
          <w:ilvl w:val="0"/>
          <w:numId w:val="0"/>
        </w:numPr>
      </w:pPr>
      <w:r>
        <w:t>If you have questions about whether an activity requires IRB review, contact the IRB Office</w:t>
      </w:r>
      <w:r w:rsidR="000E5F3C">
        <w:t>.</w:t>
      </w:r>
    </w:p>
    <w:p w14:paraId="6559088D" w14:textId="77777777" w:rsidR="00460E28" w:rsidRPr="002547D1" w:rsidRDefault="00460E28" w:rsidP="00460E28">
      <w:pPr>
        <w:pStyle w:val="Heading2"/>
      </w:pPr>
      <w:bookmarkStart w:id="2" w:name="_Toc490808398"/>
      <w:r w:rsidRPr="002547D1">
        <w:t>What is the Human Research Protection Program?</w:t>
      </w:r>
      <w:bookmarkEnd w:id="2"/>
    </w:p>
    <w:p w14:paraId="23AA077B" w14:textId="7EC03F79" w:rsidR="00460E28" w:rsidRPr="002547D1" w:rsidRDefault="00460E28" w:rsidP="00460E28">
      <w:pPr>
        <w:pStyle w:val="BodyText"/>
      </w:pPr>
      <w:r>
        <w:t xml:space="preserve">A Human Research Protection Program or HRPP is an organization-wide system to protect human subjects in research. It is described in </w:t>
      </w:r>
      <w:r w:rsidRPr="002547D1">
        <w:t>“</w:t>
      </w:r>
      <w:hyperlink r:id="rId15" w:history="1">
        <w:r w:rsidR="000544A3" w:rsidRPr="00F47EFC">
          <w:rPr>
            <w:rStyle w:val="Hyperlink"/>
          </w:rPr>
          <w:t xml:space="preserve">HRP-010 </w:t>
        </w:r>
        <w:r w:rsidRPr="00F47EFC">
          <w:rPr>
            <w:rStyle w:val="Hyperlink"/>
          </w:rPr>
          <w:t>POLICY: Human Research Protection Program</w:t>
        </w:r>
      </w:hyperlink>
      <w:r>
        <w:t>.</w:t>
      </w:r>
      <w:r w:rsidRPr="002547D1">
        <w:t>”</w:t>
      </w:r>
    </w:p>
    <w:p w14:paraId="4CEDAFA2" w14:textId="77777777" w:rsidR="00460E28" w:rsidRPr="002547D1" w:rsidRDefault="00460E28" w:rsidP="00460E28">
      <w:pPr>
        <w:pStyle w:val="Heading2"/>
      </w:pPr>
      <w:bookmarkStart w:id="3" w:name="_Toc490808399"/>
      <w:r w:rsidRPr="002547D1">
        <w:t xml:space="preserve">What training does my staff and I need to conduct </w:t>
      </w:r>
      <w:r>
        <w:t>human research</w:t>
      </w:r>
      <w:r w:rsidRPr="002547D1">
        <w:t>?</w:t>
      </w:r>
      <w:bookmarkEnd w:id="3"/>
    </w:p>
    <w:p w14:paraId="5577AB4C" w14:textId="77777777" w:rsidR="00460E28" w:rsidRDefault="00460E28" w:rsidP="00460E28">
      <w:pPr>
        <w:pStyle w:val="BodyText"/>
      </w:pPr>
      <w:r>
        <w:t>A</w:t>
      </w:r>
      <w:r w:rsidRPr="002547D1">
        <w:t xml:space="preserve">ll members of the research team involved in the design, conduct, or reporting of the research </w:t>
      </w:r>
      <w:r>
        <w:t>must</w:t>
      </w:r>
      <w:r w:rsidRPr="002547D1">
        <w:t xml:space="preserve"> complete training. </w:t>
      </w:r>
    </w:p>
    <w:p w14:paraId="47835F06" w14:textId="77777777" w:rsidR="000E5F3C" w:rsidRDefault="00460E28" w:rsidP="00460E28">
      <w:pPr>
        <w:pStyle w:val="BodyText"/>
      </w:pPr>
      <w:r w:rsidRPr="002547D1">
        <w:t>Investigators and staff conducting research must complete</w:t>
      </w:r>
      <w:r w:rsidR="000E5F3C">
        <w:t>:</w:t>
      </w:r>
    </w:p>
    <w:p w14:paraId="21FFC8BD" w14:textId="78B0886E" w:rsidR="000E5F3C" w:rsidRPr="000E5F3C" w:rsidRDefault="000E5F3C" w:rsidP="000E5F3C">
      <w:pPr>
        <w:pStyle w:val="ListParagraph"/>
        <w:numPr>
          <w:ilvl w:val="0"/>
          <w:numId w:val="17"/>
        </w:numPr>
      </w:pPr>
      <w:r>
        <w:t>T</w:t>
      </w:r>
      <w:r w:rsidR="00460E28" w:rsidRPr="002547D1">
        <w:t>he Collaborative Institutional Training Initiative (CITI) human subjects online training program.</w:t>
      </w:r>
      <w:r>
        <w:t xml:space="preserve"> </w:t>
      </w:r>
      <w:r w:rsidR="00460E28" w:rsidRPr="002547D1">
        <w:t xml:space="preserve">The CITI site can be accessed at </w:t>
      </w:r>
      <w:hyperlink r:id="rId16" w:history="1">
        <w:r w:rsidR="00460E28" w:rsidRPr="002547D1">
          <w:rPr>
            <w:rStyle w:val="Hyperlink"/>
          </w:rPr>
          <w:t>http://www.citiprogram.org/</w:t>
        </w:r>
      </w:hyperlink>
      <w:r w:rsidR="00460E28" w:rsidRPr="002547D1">
        <w:t>.</w:t>
      </w:r>
      <w:r w:rsidRPr="000E5F3C">
        <w:t xml:space="preserve"> Either the basic or refresher medical course; or the basic or refresher social and behavioral course. Non-Temple employees who cannot access CITI must submit proof of comparable training. This training is valid for a </w:t>
      </w:r>
      <w:r w:rsidR="00A15B8F">
        <w:t>two</w:t>
      </w:r>
      <w:r w:rsidR="00A64D0F">
        <w:t>-</w:t>
      </w:r>
      <w:r w:rsidRPr="000E5F3C">
        <w:t>year period.</w:t>
      </w:r>
    </w:p>
    <w:p w14:paraId="6403E6CC" w14:textId="77777777" w:rsidR="000E5F3C" w:rsidRDefault="000E5F3C" w:rsidP="000E5F3C">
      <w:pPr>
        <w:pStyle w:val="BodyText"/>
        <w:numPr>
          <w:ilvl w:val="0"/>
          <w:numId w:val="17"/>
        </w:numPr>
        <w:spacing w:before="60" w:after="60"/>
      </w:pPr>
      <w:r>
        <w:t xml:space="preserve">Practice Runs training. </w:t>
      </w:r>
      <w:r w:rsidRPr="00363DB2">
        <w:t>Th</w:t>
      </w:r>
      <w:r>
        <w:t>is training is valid for a one-year period</w:t>
      </w:r>
      <w:r w:rsidRPr="00363DB2">
        <w:t>.</w:t>
      </w:r>
    </w:p>
    <w:p w14:paraId="109EDFC0" w14:textId="77777777" w:rsidR="00460E28" w:rsidRDefault="00460E28" w:rsidP="00460E28">
      <w:pPr>
        <w:pStyle w:val="BodyText"/>
      </w:pPr>
      <w:r>
        <w:t>On a case-by-case basis, the IRB can approve alternative training.</w:t>
      </w:r>
    </w:p>
    <w:p w14:paraId="57B0A36F" w14:textId="77777777" w:rsidR="00460E28" w:rsidRDefault="00460E28" w:rsidP="00460E28">
      <w:pPr>
        <w:pStyle w:val="BodyText"/>
      </w:pPr>
      <w:r>
        <w:t>This section describes the training requirements imposed by the IRB. You may have additional training imposed by other federal, state, or organizational policies.</w:t>
      </w:r>
    </w:p>
    <w:p w14:paraId="2E7AB9E8" w14:textId="77777777" w:rsidR="00460E28" w:rsidRDefault="00460E28" w:rsidP="00460E28">
      <w:pPr>
        <w:pStyle w:val="BodyText"/>
      </w:pPr>
      <w:r>
        <w:lastRenderedPageBreak/>
        <w:t>M</w:t>
      </w:r>
      <w:r w:rsidRPr="002547D1">
        <w:t xml:space="preserve">embers of the research team </w:t>
      </w:r>
      <w:r>
        <w:t xml:space="preserve">who </w:t>
      </w:r>
      <w:r w:rsidRPr="002547D1">
        <w:t>have not completed human research protections training</w:t>
      </w:r>
      <w:r>
        <w:t xml:space="preserve"> may not take part in aspects of the research that involve human subjects</w:t>
      </w:r>
      <w:r w:rsidRPr="002547D1">
        <w:t>.</w:t>
      </w:r>
    </w:p>
    <w:p w14:paraId="353AD84B" w14:textId="77777777" w:rsidR="00460E28" w:rsidRDefault="00460E28" w:rsidP="00460E28">
      <w:pPr>
        <w:pStyle w:val="Heading2"/>
      </w:pPr>
      <w:bookmarkStart w:id="4" w:name="_Toc490808400"/>
      <w:r w:rsidRPr="002547D1">
        <w:t xml:space="preserve">What </w:t>
      </w:r>
      <w:r>
        <w:t>are the obligations of individuals who conduct</w:t>
      </w:r>
      <w:r w:rsidRPr="002547D1">
        <w:t xml:space="preserve"> </w:t>
      </w:r>
      <w:r>
        <w:t>human research</w:t>
      </w:r>
      <w:r w:rsidRPr="002547D1">
        <w:t>?</w:t>
      </w:r>
      <w:bookmarkEnd w:id="4"/>
    </w:p>
    <w:p w14:paraId="2D887503" w14:textId="25133455" w:rsidR="00460E28" w:rsidRDefault="00460E28" w:rsidP="00460E28">
      <w:pPr>
        <w:pStyle w:val="BodyText"/>
      </w:pPr>
      <w:r>
        <w:t>The obligations of individuals who conduct human research can be found in these documents</w:t>
      </w:r>
      <w:r w:rsidR="00F47EFC">
        <w:t xml:space="preserve"> (which can be downloaded by clicking the links or found at </w:t>
      </w:r>
      <w:hyperlink r:id="rId17" w:history="1">
        <w:r w:rsidR="004143E0" w:rsidRPr="004143E0">
          <w:rPr>
            <w:rStyle w:val="Hyperlink"/>
          </w:rPr>
          <w:t>https://research.temple.edu/irb-forms-standard-operating-procedures</w:t>
        </w:r>
      </w:hyperlink>
      <w:r w:rsidR="00F47EFC">
        <w:t>)</w:t>
      </w:r>
      <w:r>
        <w:t>:</w:t>
      </w:r>
    </w:p>
    <w:p w14:paraId="66FDBDAB" w14:textId="571D5879" w:rsidR="00460E28" w:rsidRDefault="00B43244" w:rsidP="00460E28">
      <w:pPr>
        <w:pStyle w:val="BodyText"/>
        <w:numPr>
          <w:ilvl w:val="0"/>
          <w:numId w:val="15"/>
        </w:numPr>
        <w:contextualSpacing/>
      </w:pPr>
      <w:hyperlink r:id="rId18" w:history="1">
        <w:r w:rsidR="000544A3" w:rsidRPr="00F47EFC">
          <w:rPr>
            <w:rStyle w:val="Hyperlink"/>
          </w:rPr>
          <w:t>HRP-</w:t>
        </w:r>
        <w:r w:rsidR="00DA78F7">
          <w:rPr>
            <w:rStyle w:val="Hyperlink"/>
          </w:rPr>
          <w:t>070</w:t>
        </w:r>
        <w:r w:rsidR="000544A3" w:rsidRPr="00F47EFC">
          <w:rPr>
            <w:rStyle w:val="Hyperlink"/>
          </w:rPr>
          <w:t xml:space="preserve"> </w:t>
        </w:r>
        <w:r w:rsidR="00DA78F7">
          <w:rPr>
            <w:rStyle w:val="Hyperlink"/>
          </w:rPr>
          <w:t>POLICY</w:t>
        </w:r>
        <w:r w:rsidR="00460E28" w:rsidRPr="00F47EFC">
          <w:rPr>
            <w:rStyle w:val="Hyperlink"/>
          </w:rPr>
          <w:t xml:space="preserve"> - Investigator Obligations</w:t>
        </w:r>
      </w:hyperlink>
    </w:p>
    <w:p w14:paraId="2F623133" w14:textId="24FB24BA" w:rsidR="00460E28" w:rsidRDefault="00B43244" w:rsidP="00460E28">
      <w:pPr>
        <w:pStyle w:val="BodyText"/>
        <w:numPr>
          <w:ilvl w:val="0"/>
          <w:numId w:val="15"/>
        </w:numPr>
        <w:contextualSpacing/>
      </w:pPr>
      <w:hyperlink r:id="rId19" w:history="1">
        <w:r w:rsidR="000544A3" w:rsidRPr="00F47EFC">
          <w:rPr>
            <w:rStyle w:val="Hyperlink"/>
          </w:rPr>
          <w:t>HRP-</w:t>
        </w:r>
        <w:r w:rsidR="00DA78F7">
          <w:rPr>
            <w:rStyle w:val="Hyperlink"/>
          </w:rPr>
          <w:t>07</w:t>
        </w:r>
        <w:r w:rsidR="000544A3" w:rsidRPr="00F47EFC">
          <w:rPr>
            <w:rStyle w:val="Hyperlink"/>
          </w:rPr>
          <w:t xml:space="preserve">1 </w:t>
        </w:r>
        <w:r w:rsidR="00DA78F7">
          <w:rPr>
            <w:rStyle w:val="Hyperlink"/>
          </w:rPr>
          <w:t>POLICY</w:t>
        </w:r>
        <w:r w:rsidR="00460E28" w:rsidRPr="00F47EFC">
          <w:rPr>
            <w:rStyle w:val="Hyperlink"/>
          </w:rPr>
          <w:t xml:space="preserve"> - Prompt Reporting Requirements</w:t>
        </w:r>
      </w:hyperlink>
      <w:r w:rsidR="00460E28">
        <w:t xml:space="preserve"> </w:t>
      </w:r>
    </w:p>
    <w:p w14:paraId="65063077" w14:textId="3B660800" w:rsidR="00460E28" w:rsidRDefault="00B43244" w:rsidP="00460E28">
      <w:pPr>
        <w:pStyle w:val="BodyText"/>
        <w:numPr>
          <w:ilvl w:val="0"/>
          <w:numId w:val="15"/>
        </w:numPr>
        <w:contextualSpacing/>
      </w:pPr>
      <w:hyperlink r:id="rId20" w:history="1">
        <w:r w:rsidR="000544A3" w:rsidRPr="00F47EFC">
          <w:rPr>
            <w:rStyle w:val="Hyperlink"/>
          </w:rPr>
          <w:t xml:space="preserve">HRP-802 </w:t>
        </w:r>
        <w:r w:rsidR="00460E28" w:rsidRPr="00F47EFC">
          <w:rPr>
            <w:rStyle w:val="Hyperlink"/>
          </w:rPr>
          <w:t>INVESTIGATOR GUIDANCE - Informed Consent</w:t>
        </w:r>
      </w:hyperlink>
      <w:r w:rsidR="00460E28">
        <w:t xml:space="preserve"> </w:t>
      </w:r>
    </w:p>
    <w:p w14:paraId="397E3540" w14:textId="09C043A6" w:rsidR="00460E28" w:rsidRDefault="00B43244" w:rsidP="00460E28">
      <w:pPr>
        <w:pStyle w:val="BodyText"/>
        <w:numPr>
          <w:ilvl w:val="0"/>
          <w:numId w:val="15"/>
        </w:numPr>
        <w:contextualSpacing/>
      </w:pPr>
      <w:hyperlink r:id="rId21" w:history="1">
        <w:r w:rsidR="000544A3" w:rsidRPr="00F47EFC">
          <w:rPr>
            <w:rStyle w:val="Hyperlink"/>
          </w:rPr>
          <w:t xml:space="preserve">HRP-803 </w:t>
        </w:r>
        <w:r w:rsidR="00460E28" w:rsidRPr="00F47EFC">
          <w:rPr>
            <w:rStyle w:val="Hyperlink"/>
          </w:rPr>
          <w:t>INVESTIGATOR GUIDANCE - Documentation of Informed Consent</w:t>
        </w:r>
      </w:hyperlink>
    </w:p>
    <w:p w14:paraId="39CDA0EE" w14:textId="17886534" w:rsidR="00460E28" w:rsidRDefault="00B43244" w:rsidP="00460E28">
      <w:pPr>
        <w:pStyle w:val="BodyText"/>
        <w:numPr>
          <w:ilvl w:val="0"/>
          <w:numId w:val="15"/>
        </w:numPr>
        <w:contextualSpacing/>
      </w:pPr>
      <w:hyperlink r:id="rId22" w:history="1">
        <w:r w:rsidR="000544A3" w:rsidRPr="00F47EFC">
          <w:rPr>
            <w:rStyle w:val="Hyperlink"/>
          </w:rPr>
          <w:t xml:space="preserve">HRP-810 </w:t>
        </w:r>
        <w:r w:rsidR="00460E28" w:rsidRPr="00F47EFC">
          <w:rPr>
            <w:rStyle w:val="Hyperlink"/>
          </w:rPr>
          <w:t>INVESTIGATOR GUIDANCE - Additional DOD Obligations</w:t>
        </w:r>
      </w:hyperlink>
      <w:r w:rsidR="00460E28">
        <w:t xml:space="preserve"> </w:t>
      </w:r>
    </w:p>
    <w:p w14:paraId="20A3ABA5" w14:textId="6BF25ECF" w:rsidR="00460E28" w:rsidRDefault="00B43244" w:rsidP="00460E28">
      <w:pPr>
        <w:pStyle w:val="BodyText"/>
        <w:numPr>
          <w:ilvl w:val="0"/>
          <w:numId w:val="15"/>
        </w:numPr>
        <w:contextualSpacing/>
      </w:pPr>
      <w:hyperlink r:id="rId23" w:history="1">
        <w:r w:rsidR="000544A3" w:rsidRPr="00F47EFC">
          <w:rPr>
            <w:rStyle w:val="Hyperlink"/>
          </w:rPr>
          <w:t xml:space="preserve">HRP-811 </w:t>
        </w:r>
        <w:r w:rsidR="00460E28" w:rsidRPr="00F47EFC">
          <w:rPr>
            <w:rStyle w:val="Hyperlink"/>
          </w:rPr>
          <w:t>INVESTIGATOR GUIDANCE - Additional DOE Obligations</w:t>
        </w:r>
      </w:hyperlink>
      <w:r w:rsidR="00460E28">
        <w:t xml:space="preserve"> </w:t>
      </w:r>
    </w:p>
    <w:p w14:paraId="41FCA2F9" w14:textId="03A3A7D7" w:rsidR="00460E28" w:rsidRDefault="00B43244" w:rsidP="00460E28">
      <w:pPr>
        <w:pStyle w:val="BodyText"/>
        <w:numPr>
          <w:ilvl w:val="0"/>
          <w:numId w:val="15"/>
        </w:numPr>
        <w:contextualSpacing/>
      </w:pPr>
      <w:hyperlink r:id="rId24" w:history="1">
        <w:r w:rsidR="000544A3" w:rsidRPr="00F47EFC">
          <w:rPr>
            <w:rStyle w:val="Hyperlink"/>
          </w:rPr>
          <w:t xml:space="preserve">HRP-812 </w:t>
        </w:r>
        <w:r w:rsidR="00460E28" w:rsidRPr="00F47EFC">
          <w:rPr>
            <w:rStyle w:val="Hyperlink"/>
          </w:rPr>
          <w:t>INVESTIGATOR GUIDANCE - Additional DOJ Obligations</w:t>
        </w:r>
      </w:hyperlink>
      <w:r w:rsidR="00460E28">
        <w:t xml:space="preserve"> </w:t>
      </w:r>
    </w:p>
    <w:p w14:paraId="1404EF9E" w14:textId="7867753F" w:rsidR="00460E28" w:rsidRDefault="00B43244" w:rsidP="00460E28">
      <w:pPr>
        <w:pStyle w:val="BodyText"/>
        <w:numPr>
          <w:ilvl w:val="0"/>
          <w:numId w:val="15"/>
        </w:numPr>
        <w:contextualSpacing/>
      </w:pPr>
      <w:hyperlink r:id="rId25" w:history="1">
        <w:r w:rsidR="000544A3" w:rsidRPr="00F47EFC">
          <w:rPr>
            <w:rStyle w:val="Hyperlink"/>
          </w:rPr>
          <w:t xml:space="preserve">HRP-813 </w:t>
        </w:r>
        <w:r w:rsidR="00460E28" w:rsidRPr="00F47EFC">
          <w:rPr>
            <w:rStyle w:val="Hyperlink"/>
          </w:rPr>
          <w:t>INVESTIGATOR GUIDANCE - Additional ED Obligations</w:t>
        </w:r>
      </w:hyperlink>
      <w:r w:rsidR="00460E28">
        <w:t xml:space="preserve"> </w:t>
      </w:r>
    </w:p>
    <w:p w14:paraId="1C694CFA" w14:textId="2ED9F4CB" w:rsidR="00460E28" w:rsidRDefault="00B43244" w:rsidP="00460E28">
      <w:pPr>
        <w:pStyle w:val="BodyText"/>
        <w:numPr>
          <w:ilvl w:val="0"/>
          <w:numId w:val="15"/>
        </w:numPr>
        <w:contextualSpacing/>
      </w:pPr>
      <w:hyperlink r:id="rId26" w:history="1">
        <w:r w:rsidR="000544A3" w:rsidRPr="00F47EFC">
          <w:rPr>
            <w:rStyle w:val="Hyperlink"/>
          </w:rPr>
          <w:t xml:space="preserve">HRP-814 </w:t>
        </w:r>
        <w:r w:rsidR="00460E28" w:rsidRPr="00F47EFC">
          <w:rPr>
            <w:rStyle w:val="Hyperlink"/>
          </w:rPr>
          <w:t>INVESTIGATOR GUIDANCE - Additional EPA Obligations</w:t>
        </w:r>
      </w:hyperlink>
      <w:r w:rsidR="00460E28">
        <w:t xml:space="preserve"> </w:t>
      </w:r>
    </w:p>
    <w:p w14:paraId="0EBADEBA" w14:textId="7D84D950" w:rsidR="00460E28" w:rsidRDefault="00B43244" w:rsidP="00460E28">
      <w:pPr>
        <w:pStyle w:val="BodyText"/>
        <w:numPr>
          <w:ilvl w:val="0"/>
          <w:numId w:val="15"/>
        </w:numPr>
        <w:contextualSpacing/>
      </w:pPr>
      <w:hyperlink r:id="rId27" w:history="1">
        <w:r w:rsidR="000544A3" w:rsidRPr="00F47EFC">
          <w:rPr>
            <w:rStyle w:val="Hyperlink"/>
          </w:rPr>
          <w:t xml:space="preserve">HRP-815 </w:t>
        </w:r>
        <w:r w:rsidR="00460E28" w:rsidRPr="00F47EFC">
          <w:rPr>
            <w:rStyle w:val="Hyperlink"/>
          </w:rPr>
          <w:t>INVESTIGATOR GUIDANCE - Additional FDA Obligations</w:t>
        </w:r>
      </w:hyperlink>
      <w:r w:rsidR="00460E28">
        <w:t xml:space="preserve"> </w:t>
      </w:r>
    </w:p>
    <w:p w14:paraId="31FF391F" w14:textId="494FA834" w:rsidR="00460E28" w:rsidRPr="00771594" w:rsidRDefault="00B43244" w:rsidP="00460E28">
      <w:pPr>
        <w:pStyle w:val="BodyText"/>
        <w:numPr>
          <w:ilvl w:val="0"/>
          <w:numId w:val="15"/>
        </w:numPr>
        <w:contextualSpacing/>
      </w:pPr>
      <w:hyperlink r:id="rId28" w:history="1">
        <w:r w:rsidR="000544A3" w:rsidRPr="00F47EFC">
          <w:rPr>
            <w:rStyle w:val="Hyperlink"/>
          </w:rPr>
          <w:t xml:space="preserve">HRP-816 </w:t>
        </w:r>
        <w:r w:rsidR="00460E28" w:rsidRPr="00F47EFC">
          <w:rPr>
            <w:rStyle w:val="Hyperlink"/>
          </w:rPr>
          <w:t>INVESTIGATOR GUIDANCE - Additional ICH-GCP Obligations</w:t>
        </w:r>
      </w:hyperlink>
      <w:r w:rsidR="00460E28">
        <w:t xml:space="preserve"> </w:t>
      </w:r>
    </w:p>
    <w:p w14:paraId="273F32E7" w14:textId="77777777" w:rsidR="00460E28" w:rsidRPr="008924C2" w:rsidRDefault="00460E28" w:rsidP="00460E28">
      <w:pPr>
        <w:pStyle w:val="Heading2"/>
      </w:pPr>
      <w:bookmarkStart w:id="5" w:name="_Toc490808401"/>
      <w:r w:rsidRPr="008924C2">
        <w:t xml:space="preserve">How do I submit new </w:t>
      </w:r>
      <w:r>
        <w:t>human research</w:t>
      </w:r>
      <w:r w:rsidRPr="008924C2">
        <w:t xml:space="preserve"> to the IRB?</w:t>
      </w:r>
      <w:bookmarkEnd w:id="5"/>
    </w:p>
    <w:p w14:paraId="57F24074" w14:textId="1721B369" w:rsidR="000E5F3C" w:rsidRDefault="000E5F3C" w:rsidP="000E5F3C">
      <w:pPr>
        <w:pStyle w:val="BodyText"/>
      </w:pPr>
      <w:r>
        <w:t xml:space="preserve">Submit the Application via the </w:t>
      </w:r>
      <w:r w:rsidR="00C35761">
        <w:t>E</w:t>
      </w:r>
      <w:r>
        <w:t>RA module.</w:t>
      </w:r>
    </w:p>
    <w:p w14:paraId="616F8FE5" w14:textId="02EC8DC7" w:rsidR="000E5F3C" w:rsidRDefault="000E5F3C" w:rsidP="000E5F3C">
      <w:pPr>
        <w:pStyle w:val="BodyText"/>
      </w:pPr>
      <w:r>
        <w:t xml:space="preserve">Please refer to our website for access to </w:t>
      </w:r>
      <w:r w:rsidR="00C35761">
        <w:t>E</w:t>
      </w:r>
      <w:r>
        <w:t xml:space="preserve">RA and training guides: </w:t>
      </w:r>
      <w:hyperlink r:id="rId29" w:history="1">
        <w:r w:rsidRPr="00CB17C2">
          <w:rPr>
            <w:rStyle w:val="Hyperlink"/>
          </w:rPr>
          <w:t>https://era.temple.edu/tu_login/login.asp</w:t>
        </w:r>
      </w:hyperlink>
      <w:r>
        <w:t xml:space="preserve">. </w:t>
      </w:r>
    </w:p>
    <w:p w14:paraId="198B25A9" w14:textId="4807BB79" w:rsidR="00C35761" w:rsidRDefault="000E5F3C" w:rsidP="000E5F3C">
      <w:pPr>
        <w:pStyle w:val="BodyText"/>
      </w:pPr>
      <w:r>
        <w:t xml:space="preserve">Please refer to the following link for FAQs about the </w:t>
      </w:r>
      <w:r w:rsidR="00C35761">
        <w:t>E</w:t>
      </w:r>
      <w:r>
        <w:t xml:space="preserve">RA submission process: </w:t>
      </w:r>
      <w:hyperlink r:id="rId30" w:history="1">
        <w:r w:rsidR="000544A3" w:rsidRPr="000544A3">
          <w:rPr>
            <w:rStyle w:val="Hyperlink"/>
          </w:rPr>
          <w:t>http://research.temple.edu/era/faq</w:t>
        </w:r>
      </w:hyperlink>
      <w:r w:rsidR="00C35761">
        <w:t>.</w:t>
      </w:r>
    </w:p>
    <w:p w14:paraId="7ACE7300" w14:textId="7DDB506E" w:rsidR="00C35761" w:rsidRDefault="00C35761" w:rsidP="000E5F3C">
      <w:pPr>
        <w:pStyle w:val="BodyText"/>
      </w:pPr>
      <w:r>
        <w:t>Please refer to our website for access to the ERA Human Subjects Development Guide:</w:t>
      </w:r>
    </w:p>
    <w:p w14:paraId="7FBC0D9E" w14:textId="752BC181" w:rsidR="00C35761" w:rsidRDefault="00B43244" w:rsidP="000E5F3C">
      <w:pPr>
        <w:pStyle w:val="BodyText"/>
      </w:pPr>
      <w:hyperlink r:id="rId31" w:history="1">
        <w:r w:rsidR="00023319">
          <w:rPr>
            <w:rStyle w:val="Hyperlink"/>
          </w:rPr>
          <w:t>https://atlas.ocis.temple.edu/research/researchadmin/era/era_user_guide.asp</w:t>
        </w:r>
      </w:hyperlink>
      <w:r w:rsidR="00C35761">
        <w:t>.</w:t>
      </w:r>
    </w:p>
    <w:p w14:paraId="18FC7701" w14:textId="5A5448BA" w:rsidR="000E5F3C" w:rsidRDefault="000E5F3C" w:rsidP="000E5F3C">
      <w:pPr>
        <w:pStyle w:val="BodyText"/>
      </w:pPr>
      <w:r>
        <w:t xml:space="preserve">Please refer to the following link for FAQs about human subjects research: </w:t>
      </w:r>
      <w:hyperlink r:id="rId32" w:history="1">
        <w:r w:rsidR="000544A3" w:rsidRPr="000544A3">
          <w:rPr>
            <w:rStyle w:val="Hyperlink"/>
          </w:rPr>
          <w:t>http://research.temple.edu/research-compliance/faqs-research-compliance</w:t>
        </w:r>
      </w:hyperlink>
      <w:r w:rsidR="00C35761">
        <w:t>.</w:t>
      </w:r>
    </w:p>
    <w:p w14:paraId="4CEB0909" w14:textId="77777777" w:rsidR="00460E28" w:rsidRPr="002547D1" w:rsidRDefault="00460E28" w:rsidP="00460E28">
      <w:pPr>
        <w:pStyle w:val="Heading2"/>
      </w:pPr>
      <w:bookmarkStart w:id="6" w:name="_Toc490808402"/>
      <w:r w:rsidRPr="002547D1">
        <w:t>How do I write an Investigator Protocol?</w:t>
      </w:r>
      <w:bookmarkEnd w:id="6"/>
    </w:p>
    <w:p w14:paraId="6FC68CDC" w14:textId="1FBECEBB" w:rsidR="00460E28" w:rsidRPr="002547D1" w:rsidRDefault="00460E28" w:rsidP="00460E28">
      <w:pPr>
        <w:pStyle w:val="BodyText"/>
      </w:pPr>
      <w:r>
        <w:t>You may use</w:t>
      </w:r>
      <w:r w:rsidRPr="002547D1">
        <w:t xml:space="preserve"> “</w:t>
      </w:r>
      <w:hyperlink r:id="rId33" w:history="1">
        <w:r w:rsidR="009046BF" w:rsidRPr="00735094">
          <w:rPr>
            <w:rStyle w:val="Hyperlink"/>
          </w:rPr>
          <w:t>HRP-504</w:t>
        </w:r>
        <w:r w:rsidR="000544A3" w:rsidRPr="00735094">
          <w:rPr>
            <w:rStyle w:val="Hyperlink"/>
          </w:rPr>
          <w:t xml:space="preserve"> </w:t>
        </w:r>
        <w:r w:rsidRPr="00735094">
          <w:rPr>
            <w:rStyle w:val="Hyperlink"/>
          </w:rPr>
          <w:t xml:space="preserve">TEMPLATE </w:t>
        </w:r>
        <w:r w:rsidR="00BC0358" w:rsidRPr="00735094">
          <w:rPr>
            <w:rStyle w:val="Hyperlink"/>
          </w:rPr>
          <w:t>-</w:t>
        </w:r>
        <w:r w:rsidR="009046BF" w:rsidRPr="00735094">
          <w:rPr>
            <w:rStyle w:val="Hyperlink"/>
          </w:rPr>
          <w:t xml:space="preserve"> Protocol</w:t>
        </w:r>
      </w:hyperlink>
      <w:r w:rsidRPr="002547D1">
        <w:t>”</w:t>
      </w:r>
      <w:r w:rsidR="009046BF">
        <w:t xml:space="preserve"> or “</w:t>
      </w:r>
      <w:hyperlink r:id="rId34" w:history="1">
        <w:r w:rsidR="009046BF" w:rsidRPr="00735094">
          <w:rPr>
            <w:rStyle w:val="Hyperlink"/>
          </w:rPr>
          <w:t xml:space="preserve">HRP-504 TEMPLATE </w:t>
        </w:r>
        <w:r w:rsidR="00BC0358" w:rsidRPr="00735094">
          <w:rPr>
            <w:rStyle w:val="Hyperlink"/>
          </w:rPr>
          <w:t>-</w:t>
        </w:r>
        <w:r w:rsidR="009046BF" w:rsidRPr="00735094">
          <w:rPr>
            <w:rStyle w:val="Hyperlink"/>
          </w:rPr>
          <w:t xml:space="preserve"> Protocol Minimal Risk</w:t>
        </w:r>
      </w:hyperlink>
      <w:r w:rsidR="009046BF">
        <w:t>”</w:t>
      </w:r>
      <w:r w:rsidRPr="002547D1">
        <w:t xml:space="preserve"> as a starting point for drafting a new Investigator Protocol, and reference the instructions in italic text for the information the IRB looks for when reviewing research. </w:t>
      </w:r>
      <w:r>
        <w:t>You may use any format or style as long as the required information is included.</w:t>
      </w:r>
      <w:r w:rsidRPr="002547D1">
        <w:t xml:space="preserve"> </w:t>
      </w:r>
    </w:p>
    <w:p w14:paraId="2F16D806" w14:textId="77777777" w:rsidR="00460E28" w:rsidRPr="002547D1" w:rsidRDefault="00460E28" w:rsidP="00460E28">
      <w:pPr>
        <w:pStyle w:val="Heading2"/>
      </w:pPr>
      <w:bookmarkStart w:id="7" w:name="_Toc490808403"/>
      <w:r>
        <w:t>H</w:t>
      </w:r>
      <w:r w:rsidRPr="002547D1">
        <w:t>ow do I create a consent document?</w:t>
      </w:r>
      <w:bookmarkEnd w:id="7"/>
    </w:p>
    <w:p w14:paraId="1A6A1AA6" w14:textId="20044318" w:rsidR="00460E28" w:rsidRPr="002547D1" w:rsidRDefault="00460E28" w:rsidP="00460E28">
      <w:pPr>
        <w:pStyle w:val="BodyText"/>
      </w:pPr>
      <w:r>
        <w:t>You may use</w:t>
      </w:r>
      <w:r w:rsidRPr="002547D1">
        <w:t xml:space="preserve"> “</w:t>
      </w:r>
      <w:hyperlink r:id="rId35" w:history="1">
        <w:r w:rsidR="004E275C">
          <w:rPr>
            <w:rStyle w:val="Hyperlink"/>
          </w:rPr>
          <w:t>HRP-500</w:t>
        </w:r>
        <w:r w:rsidR="00BC0358" w:rsidRPr="00735094">
          <w:rPr>
            <w:rStyle w:val="Hyperlink"/>
          </w:rPr>
          <w:t xml:space="preserve"> </w:t>
        </w:r>
        <w:r w:rsidRPr="00735094">
          <w:rPr>
            <w:rStyle w:val="Hyperlink"/>
          </w:rPr>
          <w:t>TEMPLATE</w:t>
        </w:r>
        <w:r w:rsidR="00BC0358" w:rsidRPr="00735094">
          <w:rPr>
            <w:rStyle w:val="Hyperlink"/>
          </w:rPr>
          <w:t xml:space="preserve"> -</w:t>
        </w:r>
        <w:r w:rsidRPr="00735094">
          <w:rPr>
            <w:rStyle w:val="Hyperlink"/>
          </w:rPr>
          <w:t xml:space="preserve"> Consent</w:t>
        </w:r>
      </w:hyperlink>
      <w:r>
        <w:t>” or “</w:t>
      </w:r>
      <w:hyperlink r:id="rId36" w:history="1">
        <w:r w:rsidR="004E275C">
          <w:rPr>
            <w:rStyle w:val="Hyperlink"/>
          </w:rPr>
          <w:t>HRP-50</w:t>
        </w:r>
        <w:r w:rsidR="0052265E">
          <w:rPr>
            <w:rStyle w:val="Hyperlink"/>
          </w:rPr>
          <w:t>0</w:t>
        </w:r>
        <w:r w:rsidR="00BC0358" w:rsidRPr="00735094">
          <w:rPr>
            <w:rStyle w:val="Hyperlink"/>
          </w:rPr>
          <w:t xml:space="preserve"> </w:t>
        </w:r>
        <w:r w:rsidRPr="00735094">
          <w:rPr>
            <w:rStyle w:val="Hyperlink"/>
          </w:rPr>
          <w:t xml:space="preserve">TEMPLATE </w:t>
        </w:r>
        <w:r w:rsidR="00BC0358" w:rsidRPr="00735094">
          <w:rPr>
            <w:rStyle w:val="Hyperlink"/>
          </w:rPr>
          <w:t xml:space="preserve">- </w:t>
        </w:r>
        <w:r w:rsidRPr="00735094">
          <w:rPr>
            <w:rStyle w:val="Hyperlink"/>
          </w:rPr>
          <w:t>Consent for Minimal Risk Research</w:t>
        </w:r>
      </w:hyperlink>
      <w:r w:rsidRPr="002547D1">
        <w:t>” to create a consent document.</w:t>
      </w:r>
      <w:r w:rsidRPr="00B1112A">
        <w:t xml:space="preserve"> </w:t>
      </w:r>
      <w:r>
        <w:t>You may use any format or style as long as the required information is included.</w:t>
      </w:r>
    </w:p>
    <w:p w14:paraId="738D1C2E" w14:textId="5F1F06CA" w:rsidR="00460E28" w:rsidRPr="002547D1" w:rsidRDefault="00460E28" w:rsidP="00460E28">
      <w:pPr>
        <w:pStyle w:val="BodyText"/>
      </w:pPr>
      <w:r>
        <w:lastRenderedPageBreak/>
        <w:t>Most</w:t>
      </w:r>
      <w:r w:rsidRPr="002547D1">
        <w:t xml:space="preserve"> consent documents</w:t>
      </w:r>
      <w:r>
        <w:t xml:space="preserve">, </w:t>
      </w:r>
      <w:r w:rsidRPr="002547D1">
        <w:t>summaries</w:t>
      </w:r>
      <w:r>
        <w:t>, and consent scripts must include</w:t>
      </w:r>
      <w:r w:rsidRPr="002547D1">
        <w:t xml:space="preserve"> the required and additional appropriate </w:t>
      </w:r>
      <w:r>
        <w:t>disclosures in Section 4 of “</w:t>
      </w:r>
      <w:hyperlink r:id="rId37" w:history="1">
        <w:r w:rsidR="003D5483" w:rsidRPr="004E275C">
          <w:rPr>
            <w:rStyle w:val="Hyperlink"/>
          </w:rPr>
          <w:t xml:space="preserve">HRP-400 </w:t>
        </w:r>
        <w:r w:rsidRPr="004E275C">
          <w:rPr>
            <w:rStyle w:val="Hyperlink"/>
          </w:rPr>
          <w:t>WORKSHEET</w:t>
        </w:r>
        <w:r w:rsidR="003D5483" w:rsidRPr="004E275C">
          <w:rPr>
            <w:rStyle w:val="Hyperlink"/>
          </w:rPr>
          <w:t xml:space="preserve"> -</w:t>
        </w:r>
        <w:r w:rsidRPr="004E275C">
          <w:rPr>
            <w:rStyle w:val="Hyperlink"/>
          </w:rPr>
          <w:t xml:space="preserve"> Criteria for Approval</w:t>
        </w:r>
      </w:hyperlink>
      <w:r>
        <w:t>.”</w:t>
      </w:r>
    </w:p>
    <w:p w14:paraId="077F14AA" w14:textId="77777777" w:rsidR="00460E28" w:rsidRPr="002547D1" w:rsidRDefault="00460E28" w:rsidP="00460E28">
      <w:pPr>
        <w:pStyle w:val="BodyText"/>
      </w:pPr>
      <w:r>
        <w:t>D</w:t>
      </w:r>
      <w:r w:rsidRPr="002547D1">
        <w:t>ate the revisions of your consent documents to ensure that you use the most recent version approved by the IRB.</w:t>
      </w:r>
    </w:p>
    <w:p w14:paraId="31486C4A" w14:textId="77777777" w:rsidR="00460E28" w:rsidRPr="002547D1" w:rsidRDefault="00460E28" w:rsidP="00460E28">
      <w:pPr>
        <w:pStyle w:val="Heading2"/>
      </w:pPr>
      <w:bookmarkStart w:id="8" w:name="_Toc490808404"/>
      <w:r w:rsidRPr="002547D1">
        <w:t>What are the different regulatory classifications that research activities may fall under?</w:t>
      </w:r>
      <w:bookmarkEnd w:id="8"/>
    </w:p>
    <w:p w14:paraId="426F2501" w14:textId="77777777" w:rsidR="00460E28" w:rsidRPr="002547D1" w:rsidRDefault="00460E28" w:rsidP="00460E28">
      <w:pPr>
        <w:pStyle w:val="BodyText"/>
      </w:pPr>
      <w:r w:rsidRPr="002547D1">
        <w:t>Submitted activities may fall under one of the following four regulatory classifications:</w:t>
      </w:r>
    </w:p>
    <w:p w14:paraId="3CEB7433" w14:textId="3B050CB0" w:rsidR="00460E28" w:rsidRDefault="00460E28" w:rsidP="00460E28">
      <w:pPr>
        <w:pStyle w:val="BodyText"/>
        <w:numPr>
          <w:ilvl w:val="0"/>
          <w:numId w:val="11"/>
        </w:numPr>
      </w:pPr>
      <w:r w:rsidRPr="002547D1">
        <w:rPr>
          <w:u w:val="single"/>
        </w:rPr>
        <w:t>Not “Human Research”:</w:t>
      </w:r>
      <w:r w:rsidRPr="002547D1">
        <w:t xml:space="preserve"> Activities </w:t>
      </w:r>
      <w:r>
        <w:t>that do not</w:t>
      </w:r>
      <w:r w:rsidRPr="002547D1">
        <w:t xml:space="preserve"> meet the </w:t>
      </w:r>
      <w:r>
        <w:t>organizational</w:t>
      </w:r>
      <w:r w:rsidRPr="002547D1">
        <w:t xml:space="preserve"> definition of “</w:t>
      </w:r>
      <w:r>
        <w:t>Human R</w:t>
      </w:r>
      <w:r w:rsidRPr="002547D1">
        <w:t xml:space="preserve">esearch” </w:t>
      </w:r>
      <w:r>
        <w:t>do not</w:t>
      </w:r>
      <w:r w:rsidRPr="002547D1">
        <w:t xml:space="preserve"> fall under IRB oversight. </w:t>
      </w:r>
      <w:r>
        <w:t xml:space="preserve">The criteria for whether an activity is human research is in </w:t>
      </w:r>
      <w:r w:rsidRPr="004143E0">
        <w:t>“</w:t>
      </w:r>
      <w:hyperlink r:id="rId38" w:history="1">
        <w:r w:rsidR="003D5483" w:rsidRPr="004143E0">
          <w:rPr>
            <w:rStyle w:val="Hyperlink"/>
          </w:rPr>
          <w:t xml:space="preserve">HRP-421 </w:t>
        </w:r>
        <w:r w:rsidRPr="004143E0">
          <w:rPr>
            <w:rStyle w:val="Hyperlink"/>
          </w:rPr>
          <w:t>WORKSHEET</w:t>
        </w:r>
        <w:r w:rsidR="003D5483" w:rsidRPr="004143E0">
          <w:rPr>
            <w:rStyle w:val="Hyperlink"/>
          </w:rPr>
          <w:t xml:space="preserve"> -</w:t>
        </w:r>
        <w:r w:rsidRPr="004143E0">
          <w:rPr>
            <w:rStyle w:val="Hyperlink"/>
          </w:rPr>
          <w:t xml:space="preserve"> Human Research</w:t>
        </w:r>
      </w:hyperlink>
      <w:r w:rsidRPr="004143E0">
        <w:t>”</w:t>
      </w:r>
      <w:r>
        <w:t xml:space="preserve"> </w:t>
      </w:r>
      <w:r w:rsidRPr="002547D1">
        <w:t xml:space="preserve">Contact the IRB Office in cases </w:t>
      </w:r>
      <w:r>
        <w:t>if you are uncertain</w:t>
      </w:r>
      <w:r w:rsidRPr="002547D1">
        <w:t xml:space="preserve"> whether an activity </w:t>
      </w:r>
      <w:r>
        <w:t>is</w:t>
      </w:r>
      <w:r w:rsidRPr="002547D1">
        <w:t xml:space="preserve"> </w:t>
      </w:r>
      <w:r>
        <w:t>human research</w:t>
      </w:r>
      <w:r w:rsidRPr="002547D1">
        <w:t>.</w:t>
      </w:r>
    </w:p>
    <w:p w14:paraId="2FD5A464" w14:textId="18B626A2" w:rsidR="00460E28" w:rsidRDefault="00460E28" w:rsidP="00460E28">
      <w:pPr>
        <w:pStyle w:val="BodyText"/>
        <w:numPr>
          <w:ilvl w:val="0"/>
          <w:numId w:val="11"/>
        </w:numPr>
      </w:pPr>
      <w:r>
        <w:rPr>
          <w:u w:val="single"/>
        </w:rPr>
        <w:t>“Human r</w:t>
      </w:r>
      <w:r w:rsidRPr="002547D1">
        <w:rPr>
          <w:u w:val="single"/>
        </w:rPr>
        <w:t>esearch</w:t>
      </w:r>
      <w:r>
        <w:rPr>
          <w:u w:val="single"/>
        </w:rPr>
        <w:t xml:space="preserve"> that does not engage the institution</w:t>
      </w:r>
      <w:r w:rsidRPr="002547D1">
        <w:rPr>
          <w:u w:val="single"/>
        </w:rPr>
        <w:t>”:</w:t>
      </w:r>
      <w:r w:rsidRPr="002547D1">
        <w:t xml:space="preserve"> </w:t>
      </w:r>
      <w:r>
        <w:t>Some human research requires review by an IRB, but is not the responsibility of the organization. The criteria for this determination is in “</w:t>
      </w:r>
      <w:hyperlink r:id="rId39" w:history="1">
        <w:r w:rsidR="003D5483" w:rsidRPr="00735094">
          <w:rPr>
            <w:rStyle w:val="Hyperlink"/>
          </w:rPr>
          <w:t xml:space="preserve">HRP-422 </w:t>
        </w:r>
        <w:r w:rsidRPr="00735094">
          <w:rPr>
            <w:rStyle w:val="Hyperlink"/>
          </w:rPr>
          <w:t>WORKSHEET</w:t>
        </w:r>
        <w:r w:rsidR="003D5483" w:rsidRPr="00735094">
          <w:rPr>
            <w:rStyle w:val="Hyperlink"/>
          </w:rPr>
          <w:t xml:space="preserve"> -</w:t>
        </w:r>
        <w:r w:rsidRPr="00735094">
          <w:rPr>
            <w:rStyle w:val="Hyperlink"/>
          </w:rPr>
          <w:t xml:space="preserve"> Engagement</w:t>
        </w:r>
      </w:hyperlink>
      <w:r>
        <w:t xml:space="preserve">” </w:t>
      </w:r>
      <w:r w:rsidRPr="002547D1">
        <w:t xml:space="preserve">Contact the IRB Office in cases </w:t>
      </w:r>
      <w:r>
        <w:t>if you are uncertain</w:t>
      </w:r>
      <w:r w:rsidRPr="002547D1">
        <w:t xml:space="preserve"> whether </w:t>
      </w:r>
      <w:r>
        <w:t>human research</w:t>
      </w:r>
      <w:r w:rsidRPr="002547D1">
        <w:t xml:space="preserve"> </w:t>
      </w:r>
      <w:r>
        <w:t>is the responsibility of the organization</w:t>
      </w:r>
      <w:r w:rsidRPr="002547D1">
        <w:t>.</w:t>
      </w:r>
    </w:p>
    <w:p w14:paraId="32105E54" w14:textId="0DEE5FE0" w:rsidR="00460E28" w:rsidRPr="002547D1" w:rsidRDefault="00460E28" w:rsidP="00460E28">
      <w:pPr>
        <w:pStyle w:val="BodyText"/>
        <w:numPr>
          <w:ilvl w:val="0"/>
          <w:numId w:val="11"/>
        </w:numPr>
      </w:pPr>
      <w:r w:rsidRPr="002547D1">
        <w:rPr>
          <w:u w:val="single"/>
        </w:rPr>
        <w:t>Exempt:</w:t>
      </w:r>
      <w:r w:rsidRPr="002547D1">
        <w:t xml:space="preserve"> Certain categories of </w:t>
      </w:r>
      <w:r>
        <w:t>human research</w:t>
      </w:r>
      <w:r w:rsidRPr="002547D1">
        <w:t xml:space="preserve"> may be exempt from regulation but require IRB review. It is the responsibility of the </w:t>
      </w:r>
      <w:r>
        <w:t>organization</w:t>
      </w:r>
      <w:r w:rsidRPr="002547D1">
        <w:t xml:space="preserve">, not the investigator, to determine whether </w:t>
      </w:r>
      <w:r>
        <w:t>human research</w:t>
      </w:r>
      <w:r w:rsidRPr="002547D1">
        <w:t xml:space="preserve"> is exempt from IRB review. “</w:t>
      </w:r>
      <w:hyperlink r:id="rId40" w:history="1">
        <w:r w:rsidR="003D5483" w:rsidRPr="00735094">
          <w:rPr>
            <w:rStyle w:val="Hyperlink"/>
          </w:rPr>
          <w:t xml:space="preserve">HRP-423 </w:t>
        </w:r>
        <w:r w:rsidRPr="00735094">
          <w:rPr>
            <w:rStyle w:val="Hyperlink"/>
          </w:rPr>
          <w:t>WORKSHEET</w:t>
        </w:r>
        <w:r w:rsidR="003D5483" w:rsidRPr="00735094">
          <w:rPr>
            <w:rStyle w:val="Hyperlink"/>
          </w:rPr>
          <w:t xml:space="preserve"> -</w:t>
        </w:r>
        <w:r w:rsidRPr="00735094">
          <w:rPr>
            <w:rStyle w:val="Hyperlink"/>
          </w:rPr>
          <w:t xml:space="preserve"> Exemption</w:t>
        </w:r>
        <w:r w:rsidR="00735094" w:rsidRPr="00735094">
          <w:rPr>
            <w:rStyle w:val="Hyperlink"/>
          </w:rPr>
          <w:t>s</w:t>
        </w:r>
      </w:hyperlink>
      <w:r w:rsidRPr="002547D1">
        <w:t>” for the categories of research that may be exempt.</w:t>
      </w:r>
    </w:p>
    <w:p w14:paraId="38FF99BA" w14:textId="64D90537" w:rsidR="00460E28" w:rsidRPr="002547D1" w:rsidRDefault="00460E28" w:rsidP="00460E28">
      <w:pPr>
        <w:pStyle w:val="BodyText"/>
        <w:numPr>
          <w:ilvl w:val="0"/>
          <w:numId w:val="11"/>
        </w:numPr>
      </w:pPr>
      <w:r w:rsidRPr="002547D1">
        <w:rPr>
          <w:u w:val="single"/>
        </w:rPr>
        <w:t>Review Using the Expedited Procedure:</w:t>
      </w:r>
      <w:r w:rsidRPr="002547D1">
        <w:t xml:space="preserve"> C</w:t>
      </w:r>
      <w:r>
        <w:t>ertain categories of human research</w:t>
      </w:r>
      <w:r w:rsidRPr="002547D1">
        <w:t xml:space="preserve"> </w:t>
      </w:r>
      <w:r>
        <w:t xml:space="preserve">are not exempt but </w:t>
      </w:r>
      <w:r w:rsidRPr="002547D1">
        <w:t>may qualify for review using the expedited procedure</w:t>
      </w:r>
      <w:r>
        <w:t>, meaning that the project may be approved by a single designated IRB reviewer, rather than the convened board</w:t>
      </w:r>
      <w:r w:rsidRPr="002547D1">
        <w:t xml:space="preserve">. Review the </w:t>
      </w:r>
      <w:r>
        <w:t>IRB Administration</w:t>
      </w:r>
      <w:r w:rsidRPr="002547D1">
        <w:t>’s “</w:t>
      </w:r>
      <w:hyperlink r:id="rId41" w:history="1">
        <w:r w:rsidR="003D5483" w:rsidRPr="00735094">
          <w:rPr>
            <w:rStyle w:val="Hyperlink"/>
          </w:rPr>
          <w:t xml:space="preserve">HRP-424 </w:t>
        </w:r>
        <w:r w:rsidRPr="00735094">
          <w:rPr>
            <w:rStyle w:val="Hyperlink"/>
          </w:rPr>
          <w:t>WORKSHEET</w:t>
        </w:r>
        <w:r w:rsidR="003D5483" w:rsidRPr="00735094">
          <w:rPr>
            <w:rStyle w:val="Hyperlink"/>
          </w:rPr>
          <w:t xml:space="preserve"> -</w:t>
        </w:r>
        <w:r w:rsidRPr="00735094">
          <w:rPr>
            <w:rStyle w:val="Hyperlink"/>
          </w:rPr>
          <w:t xml:space="preserve"> Expedited Review</w:t>
        </w:r>
      </w:hyperlink>
      <w:r w:rsidRPr="002547D1">
        <w:t>” for the categories of research that may be reviewed using the expedited procedure.</w:t>
      </w:r>
    </w:p>
    <w:p w14:paraId="40B94CE9" w14:textId="77777777" w:rsidR="00460E28" w:rsidRPr="002547D1" w:rsidRDefault="00460E28" w:rsidP="00460E28">
      <w:pPr>
        <w:pStyle w:val="BodyText"/>
        <w:numPr>
          <w:ilvl w:val="0"/>
          <w:numId w:val="11"/>
        </w:numPr>
      </w:pPr>
      <w:r w:rsidRPr="002547D1">
        <w:rPr>
          <w:u w:val="single"/>
        </w:rPr>
        <w:t>Review by the Convened IRB:</w:t>
      </w:r>
      <w:r w:rsidRPr="002547D1">
        <w:t xml:space="preserve"> Non-</w:t>
      </w:r>
      <w:r>
        <w:t>e</w:t>
      </w:r>
      <w:r w:rsidRPr="002547D1">
        <w:t xml:space="preserve">xempt </w:t>
      </w:r>
      <w:r>
        <w:t>human research</w:t>
      </w:r>
      <w:r w:rsidRPr="002547D1">
        <w:t xml:space="preserve"> that does not qualify for review using the expedited procedure must be reviewed by the convened IRB.</w:t>
      </w:r>
    </w:p>
    <w:p w14:paraId="1FC86668" w14:textId="77777777" w:rsidR="00460E28" w:rsidRPr="002547D1" w:rsidRDefault="00460E28" w:rsidP="00460E28">
      <w:pPr>
        <w:pStyle w:val="Heading2"/>
      </w:pPr>
      <w:bookmarkStart w:id="9" w:name="_Toc490808405"/>
      <w:r w:rsidRPr="002547D1">
        <w:t>What are the decisions the IRB can make when reviewing proposed research?</w:t>
      </w:r>
      <w:bookmarkEnd w:id="9"/>
    </w:p>
    <w:p w14:paraId="660D5C80" w14:textId="77777777" w:rsidR="00460E28" w:rsidRPr="002547D1" w:rsidRDefault="00460E28" w:rsidP="00460E28">
      <w:pPr>
        <w:pStyle w:val="BodyText"/>
      </w:pPr>
      <w:r w:rsidRPr="002547D1">
        <w:t>The IRB may approve research, require modifications to the research to secure approval, table research, or disapprove research:</w:t>
      </w:r>
    </w:p>
    <w:p w14:paraId="29A28799" w14:textId="77777777" w:rsidR="00460E28" w:rsidRPr="002547D1" w:rsidRDefault="00460E28" w:rsidP="00460E28">
      <w:pPr>
        <w:pStyle w:val="BodyText"/>
        <w:numPr>
          <w:ilvl w:val="0"/>
          <w:numId w:val="12"/>
        </w:numPr>
      </w:pPr>
      <w:r>
        <w:rPr>
          <w:u w:val="single"/>
        </w:rPr>
        <w:t>Approve</w:t>
      </w:r>
      <w:r w:rsidRPr="002547D1">
        <w:rPr>
          <w:u w:val="single"/>
        </w:rPr>
        <w:t>:</w:t>
      </w:r>
      <w:r w:rsidRPr="002547D1">
        <w:t xml:space="preserve"> Made when all criteria for approval are met. See “How does the IRB decide whether to approve </w:t>
      </w:r>
      <w:r>
        <w:t>human research</w:t>
      </w:r>
      <w:r w:rsidRPr="002547D1">
        <w:t>?” below.</w:t>
      </w:r>
    </w:p>
    <w:p w14:paraId="5B38BE0A" w14:textId="2F0DE0C6" w:rsidR="00460E28" w:rsidRPr="002547D1" w:rsidRDefault="00460E28" w:rsidP="00460E28">
      <w:pPr>
        <w:pStyle w:val="BodyText"/>
        <w:numPr>
          <w:ilvl w:val="0"/>
          <w:numId w:val="12"/>
        </w:numPr>
      </w:pPr>
      <w:r>
        <w:rPr>
          <w:u w:val="single"/>
        </w:rPr>
        <w:t>Conditionally</w:t>
      </w:r>
      <w:r w:rsidRPr="002547D1">
        <w:rPr>
          <w:u w:val="single"/>
        </w:rPr>
        <w:t xml:space="preserve"> Approv</w:t>
      </w:r>
      <w:r>
        <w:rPr>
          <w:u w:val="single"/>
        </w:rPr>
        <w:t>e</w:t>
      </w:r>
      <w:r w:rsidR="000E5F3C">
        <w:rPr>
          <w:u w:val="single"/>
        </w:rPr>
        <w:t xml:space="preserve"> (Modifications Required to Secure Approval)</w:t>
      </w:r>
      <w:r w:rsidRPr="002547D1">
        <w:rPr>
          <w:u w:val="single"/>
        </w:rPr>
        <w:t>:</w:t>
      </w:r>
      <w:r w:rsidRPr="002547D1">
        <w:t xml:space="preserve"> Made when IRB members require specific modifications to the research before approval can be finalized.</w:t>
      </w:r>
      <w:r w:rsidRPr="0026783C">
        <w:t xml:space="preserve"> </w:t>
      </w:r>
      <w:r>
        <w:t>T</w:t>
      </w:r>
      <w:r w:rsidRPr="002547D1">
        <w:t xml:space="preserve">he IRB describes </w:t>
      </w:r>
      <w:r>
        <w:t>the required</w:t>
      </w:r>
      <w:r w:rsidRPr="002547D1">
        <w:t xml:space="preserve"> modifications </w:t>
      </w:r>
      <w:r>
        <w:t>and their reasons</w:t>
      </w:r>
      <w:r w:rsidRPr="002547D1">
        <w:t>, and gives the investigator an opportunity to respond to the IRB in person or in writing.</w:t>
      </w:r>
    </w:p>
    <w:p w14:paraId="2ADF6E16" w14:textId="77777777" w:rsidR="00460E28" w:rsidRPr="002547D1" w:rsidRDefault="00460E28" w:rsidP="00460E28">
      <w:pPr>
        <w:pStyle w:val="BodyText"/>
        <w:numPr>
          <w:ilvl w:val="0"/>
          <w:numId w:val="12"/>
        </w:numPr>
      </w:pPr>
      <w:r w:rsidRPr="002547D1">
        <w:rPr>
          <w:u w:val="single"/>
        </w:rPr>
        <w:lastRenderedPageBreak/>
        <w:t>Defer:</w:t>
      </w:r>
      <w:r w:rsidRPr="002547D1">
        <w:t xml:space="preserve"> Made when the IRB determines that the board is unable to approve research and the IRB suggests modifications the might make the research approvable. </w:t>
      </w:r>
      <w:r>
        <w:t>T</w:t>
      </w:r>
      <w:r w:rsidRPr="002547D1">
        <w:t xml:space="preserve">he IRB describes </w:t>
      </w:r>
      <w:r>
        <w:t>the recommended</w:t>
      </w:r>
      <w:r w:rsidRPr="002547D1">
        <w:t xml:space="preserve"> modifications </w:t>
      </w:r>
      <w:r>
        <w:t>and their reasons</w:t>
      </w:r>
      <w:r w:rsidRPr="002547D1">
        <w:t>, and gives the investigator an opportunity to respond to the IRB in person or in writing.</w:t>
      </w:r>
    </w:p>
    <w:p w14:paraId="588EFD69" w14:textId="77777777" w:rsidR="00460E28" w:rsidRPr="002547D1" w:rsidRDefault="00460E28" w:rsidP="00460E28">
      <w:pPr>
        <w:pStyle w:val="BodyText"/>
        <w:numPr>
          <w:ilvl w:val="0"/>
          <w:numId w:val="12"/>
        </w:numPr>
      </w:pPr>
      <w:r w:rsidRPr="002547D1">
        <w:rPr>
          <w:u w:val="single"/>
        </w:rPr>
        <w:t>Disapprov</w:t>
      </w:r>
      <w:r>
        <w:rPr>
          <w:u w:val="single"/>
        </w:rPr>
        <w:t>e</w:t>
      </w:r>
      <w:r w:rsidRPr="002547D1">
        <w:rPr>
          <w:u w:val="single"/>
        </w:rPr>
        <w:t>:</w:t>
      </w:r>
      <w:r w:rsidRPr="002547D1">
        <w:t xml:space="preserve"> Made when the IRB determines that it is unable to approve research and the IRB cannot describe modifications the might make the research approvable. </w:t>
      </w:r>
      <w:r>
        <w:t>T</w:t>
      </w:r>
      <w:r w:rsidRPr="002547D1">
        <w:t>he IRB describes its reasons for this decision and gives the investigator an opportunity to respond to the IRB in person or in writing.</w:t>
      </w:r>
    </w:p>
    <w:p w14:paraId="009C8090" w14:textId="77777777" w:rsidR="00460E28" w:rsidRPr="002547D1" w:rsidRDefault="00460E28" w:rsidP="00460E28">
      <w:pPr>
        <w:pStyle w:val="Heading2"/>
      </w:pPr>
      <w:bookmarkStart w:id="10" w:name="_Toc490808406"/>
      <w:r w:rsidRPr="002547D1">
        <w:t xml:space="preserve">How does the IRB decide whether to approve </w:t>
      </w:r>
      <w:r>
        <w:t>human research</w:t>
      </w:r>
      <w:r w:rsidRPr="002547D1">
        <w:t>?</w:t>
      </w:r>
      <w:bookmarkEnd w:id="10"/>
    </w:p>
    <w:p w14:paraId="0EFCB882" w14:textId="3F377160" w:rsidR="00460E28" w:rsidRPr="002547D1" w:rsidRDefault="00460E28" w:rsidP="00460E28">
      <w:pPr>
        <w:pStyle w:val="BodyText"/>
      </w:pPr>
      <w:r w:rsidRPr="002547D1">
        <w:t xml:space="preserve">The criteria for IRB approval </w:t>
      </w:r>
      <w:r>
        <w:t xml:space="preserve">for exempt research </w:t>
      </w:r>
      <w:r w:rsidRPr="002547D1">
        <w:t>can be found in the “</w:t>
      </w:r>
      <w:hyperlink r:id="rId42" w:history="1">
        <w:r w:rsidR="006C499A" w:rsidRPr="00735094">
          <w:rPr>
            <w:rStyle w:val="Hyperlink"/>
          </w:rPr>
          <w:t xml:space="preserve">HRP-423 </w:t>
        </w:r>
        <w:r w:rsidRPr="00735094">
          <w:rPr>
            <w:rStyle w:val="Hyperlink"/>
          </w:rPr>
          <w:t>WORKSHEET</w:t>
        </w:r>
        <w:r w:rsidR="006C499A" w:rsidRPr="00735094">
          <w:rPr>
            <w:rStyle w:val="Hyperlink"/>
          </w:rPr>
          <w:t xml:space="preserve"> -</w:t>
        </w:r>
        <w:r w:rsidRPr="00735094">
          <w:rPr>
            <w:rStyle w:val="Hyperlink"/>
          </w:rPr>
          <w:t xml:space="preserve"> Exemption</w:t>
        </w:r>
        <w:r w:rsidR="006C499A" w:rsidRPr="00735094">
          <w:rPr>
            <w:rStyle w:val="Hyperlink"/>
          </w:rPr>
          <w:t>s</w:t>
        </w:r>
      </w:hyperlink>
      <w:r w:rsidRPr="002547D1">
        <w:t xml:space="preserve">” for exempt </w:t>
      </w:r>
      <w:r>
        <w:t>human research</w:t>
      </w:r>
      <w:r w:rsidRPr="002547D1">
        <w:t xml:space="preserve"> and </w:t>
      </w:r>
      <w:r>
        <w:t xml:space="preserve">for non-exempt research in </w:t>
      </w:r>
      <w:r w:rsidRPr="002547D1">
        <w:t>“</w:t>
      </w:r>
      <w:hyperlink r:id="rId43" w:history="1">
        <w:r w:rsidR="006C499A" w:rsidRPr="00735094">
          <w:rPr>
            <w:rStyle w:val="Hyperlink"/>
          </w:rPr>
          <w:t xml:space="preserve">HRP-400 </w:t>
        </w:r>
        <w:r w:rsidRPr="00735094">
          <w:rPr>
            <w:rStyle w:val="Hyperlink"/>
          </w:rPr>
          <w:t>WORKSHEET</w:t>
        </w:r>
        <w:r w:rsidR="006C499A" w:rsidRPr="00735094">
          <w:rPr>
            <w:rStyle w:val="Hyperlink"/>
          </w:rPr>
          <w:t xml:space="preserve"> -</w:t>
        </w:r>
        <w:r w:rsidRPr="00735094">
          <w:rPr>
            <w:rStyle w:val="Hyperlink"/>
          </w:rPr>
          <w:t xml:space="preserve"> Criteria for Approval</w:t>
        </w:r>
      </w:hyperlink>
      <w:r>
        <w:t>.</w:t>
      </w:r>
      <w:r w:rsidRPr="002547D1">
        <w:t>” The latter worksheet references other checklists that might be relevant. All checklists and worksheets can be found on the IRB Web site.</w:t>
      </w:r>
    </w:p>
    <w:p w14:paraId="103EFC71" w14:textId="3ABD979F" w:rsidR="00460E28" w:rsidRPr="002547D1" w:rsidRDefault="00460E28" w:rsidP="00460E28">
      <w:pPr>
        <w:pStyle w:val="BodyText"/>
      </w:pPr>
      <w:r w:rsidRPr="002547D1">
        <w:t xml:space="preserve">These checklists are used for initial review, continuing review, and review of </w:t>
      </w:r>
      <w:r w:rsidR="00DE0444">
        <w:t>amendments</w:t>
      </w:r>
      <w:r w:rsidRPr="002547D1">
        <w:t xml:space="preserve"> to previously approved </w:t>
      </w:r>
      <w:r>
        <w:t>human research</w:t>
      </w:r>
      <w:r w:rsidRPr="002547D1">
        <w:t>.</w:t>
      </w:r>
    </w:p>
    <w:p w14:paraId="5B673648" w14:textId="77777777" w:rsidR="00460E28" w:rsidRPr="002547D1" w:rsidRDefault="00460E28" w:rsidP="00460E28">
      <w:pPr>
        <w:pStyle w:val="BodyText"/>
      </w:pPr>
      <w:r w:rsidRPr="002547D1">
        <w:t xml:space="preserve">You are encouraged to use the checklists to write your </w:t>
      </w:r>
      <w:r>
        <w:t>p</w:t>
      </w:r>
      <w:r w:rsidRPr="002547D1">
        <w:t>rotocol in a way that addresses the criteria for approval.</w:t>
      </w:r>
    </w:p>
    <w:p w14:paraId="219A4555" w14:textId="77777777" w:rsidR="00460E28" w:rsidRPr="002547D1" w:rsidRDefault="00460E28" w:rsidP="00460E28">
      <w:pPr>
        <w:pStyle w:val="Heading2"/>
      </w:pPr>
      <w:bookmarkStart w:id="11" w:name="_Toc490808407"/>
      <w:r w:rsidRPr="002547D1">
        <w:t>What will happen after IRB review?</w:t>
      </w:r>
      <w:bookmarkEnd w:id="11"/>
    </w:p>
    <w:p w14:paraId="36628F98" w14:textId="77777777" w:rsidR="00460E28" w:rsidRPr="002547D1" w:rsidRDefault="00460E28" w:rsidP="00460E28">
      <w:pPr>
        <w:pStyle w:val="BodyText"/>
      </w:pPr>
      <w:r w:rsidRPr="002547D1">
        <w:t xml:space="preserve">The IRB will provide you with a written decision indicating that the IRB has approved the </w:t>
      </w:r>
      <w:r>
        <w:t>human research</w:t>
      </w:r>
      <w:r w:rsidRPr="002547D1">
        <w:t xml:space="preserve">, requires modifications to secure approval, or has disapproved the </w:t>
      </w:r>
      <w:r>
        <w:t>human research</w:t>
      </w:r>
      <w:r w:rsidRPr="002547D1">
        <w:t>.</w:t>
      </w:r>
    </w:p>
    <w:p w14:paraId="7E2B7928" w14:textId="77777777" w:rsidR="00460E28" w:rsidRPr="002547D1" w:rsidRDefault="00460E28" w:rsidP="00460E28">
      <w:pPr>
        <w:pStyle w:val="BodyText"/>
        <w:numPr>
          <w:ilvl w:val="0"/>
          <w:numId w:val="13"/>
        </w:numPr>
      </w:pPr>
      <w:r w:rsidRPr="002547D1">
        <w:rPr>
          <w:u w:val="single"/>
        </w:rPr>
        <w:t xml:space="preserve">If the IRB has approved the </w:t>
      </w:r>
      <w:r>
        <w:rPr>
          <w:u w:val="single"/>
        </w:rPr>
        <w:t>human research</w:t>
      </w:r>
      <w:r w:rsidRPr="002547D1">
        <w:rPr>
          <w:u w:val="single"/>
        </w:rPr>
        <w:t>:</w:t>
      </w:r>
      <w:r w:rsidRPr="002547D1">
        <w:t xml:space="preserve"> The </w:t>
      </w:r>
      <w:r>
        <w:t>human research</w:t>
      </w:r>
      <w:r w:rsidRPr="002547D1">
        <w:t xml:space="preserve"> may commence once all other organizational approvals have been met. IRB approval is usually good for a limited period of time which is noted in the approval letter.</w:t>
      </w:r>
    </w:p>
    <w:p w14:paraId="64D3E38C" w14:textId="6217330A" w:rsidR="00460E28" w:rsidRPr="002547D1" w:rsidRDefault="00460E28" w:rsidP="00460E28">
      <w:pPr>
        <w:pStyle w:val="BodyText"/>
        <w:numPr>
          <w:ilvl w:val="0"/>
          <w:numId w:val="13"/>
        </w:numPr>
      </w:pPr>
      <w:r>
        <w:rPr>
          <w:u w:val="single"/>
        </w:rPr>
        <w:t>If the IRB conditionally approved your research</w:t>
      </w:r>
      <w:r w:rsidRPr="002547D1">
        <w:rPr>
          <w:u w:val="single"/>
        </w:rPr>
        <w:t xml:space="preserve"> </w:t>
      </w:r>
      <w:r w:rsidR="000E5F3C">
        <w:rPr>
          <w:u w:val="single"/>
        </w:rPr>
        <w:t xml:space="preserve">(modifications required to secure approval) </w:t>
      </w:r>
      <w:r w:rsidRPr="002547D1">
        <w:rPr>
          <w:u w:val="single"/>
        </w:rPr>
        <w:t>and you accept the modifications:</w:t>
      </w:r>
      <w:r w:rsidRPr="002547D1">
        <w:t xml:space="preserve"> Make the requested modifications and submit them to the IRB. If all requested modifications are made, the IRB will issue a final approval. Research cannot commence until this final approval is received. If you do not accept the modifications, write up your response and submit it to the IRB.</w:t>
      </w:r>
    </w:p>
    <w:p w14:paraId="2FCD60FB" w14:textId="77777777" w:rsidR="00460E28" w:rsidRPr="002547D1" w:rsidRDefault="00460E28" w:rsidP="00460E28">
      <w:pPr>
        <w:pStyle w:val="BodyText"/>
        <w:numPr>
          <w:ilvl w:val="0"/>
          <w:numId w:val="13"/>
        </w:numPr>
      </w:pPr>
      <w:r>
        <w:rPr>
          <w:u w:val="single"/>
        </w:rPr>
        <w:t>If the IRB deferred</w:t>
      </w:r>
      <w:r w:rsidRPr="002547D1">
        <w:rPr>
          <w:u w:val="single"/>
        </w:rPr>
        <w:t xml:space="preserve"> the </w:t>
      </w:r>
      <w:r>
        <w:rPr>
          <w:u w:val="single"/>
        </w:rPr>
        <w:t>human research</w:t>
      </w:r>
      <w:r w:rsidRPr="002547D1">
        <w:rPr>
          <w:u w:val="single"/>
        </w:rPr>
        <w:t>:</w:t>
      </w:r>
      <w:r w:rsidRPr="002547D1">
        <w:t xml:space="preserve"> The IRB will provide a statement of the reasons for deferral and suggestions to make the study approvable, and give you an opportunity to respond in writing. In most cases if the IRB’s reasons for the deferral are addressed in a modification, the </w:t>
      </w:r>
      <w:r>
        <w:t>human research</w:t>
      </w:r>
      <w:r w:rsidRPr="002547D1">
        <w:t xml:space="preserve"> can be approved</w:t>
      </w:r>
    </w:p>
    <w:p w14:paraId="750E3EF8" w14:textId="77777777" w:rsidR="00460E28" w:rsidRPr="002547D1" w:rsidRDefault="00460E28" w:rsidP="00460E28">
      <w:pPr>
        <w:pStyle w:val="BodyText"/>
        <w:numPr>
          <w:ilvl w:val="0"/>
          <w:numId w:val="13"/>
        </w:numPr>
      </w:pPr>
      <w:r w:rsidRPr="002547D1">
        <w:rPr>
          <w:u w:val="single"/>
        </w:rPr>
        <w:t>If the IRB disapprove</w:t>
      </w:r>
      <w:r>
        <w:rPr>
          <w:u w:val="single"/>
        </w:rPr>
        <w:t>d</w:t>
      </w:r>
      <w:r w:rsidRPr="002547D1">
        <w:rPr>
          <w:u w:val="single"/>
        </w:rPr>
        <w:t xml:space="preserve"> the </w:t>
      </w:r>
      <w:r>
        <w:rPr>
          <w:u w:val="single"/>
        </w:rPr>
        <w:t>human research</w:t>
      </w:r>
      <w:r w:rsidRPr="002547D1">
        <w:rPr>
          <w:u w:val="single"/>
        </w:rPr>
        <w:t>:</w:t>
      </w:r>
      <w:r w:rsidRPr="002547D1">
        <w:t xml:space="preserve"> The IRB will provide a statement of the reasons for disapproval and give you an opportunity to respond in writing.</w:t>
      </w:r>
    </w:p>
    <w:p w14:paraId="3E929C5E" w14:textId="77777777" w:rsidR="00460E28" w:rsidRPr="002547D1" w:rsidRDefault="00460E28" w:rsidP="00460E28">
      <w:pPr>
        <w:pStyle w:val="BodyText"/>
      </w:pPr>
      <w:r w:rsidRPr="002547D1">
        <w:t>In all cases, you have the right to address your concerns to the IRB directly at an IRB meeting.</w:t>
      </w:r>
    </w:p>
    <w:p w14:paraId="198587C2" w14:textId="77777777" w:rsidR="00460E28" w:rsidRPr="002547D1" w:rsidRDefault="00460E28" w:rsidP="00460E28">
      <w:pPr>
        <w:pStyle w:val="Heading2"/>
      </w:pPr>
      <w:bookmarkStart w:id="12" w:name="_Toc490808408"/>
      <w:r w:rsidRPr="002547D1">
        <w:lastRenderedPageBreak/>
        <w:t>How do I submit continuing review?</w:t>
      </w:r>
      <w:bookmarkEnd w:id="12"/>
    </w:p>
    <w:p w14:paraId="06C1A573" w14:textId="4E74E730" w:rsidR="00E8598B" w:rsidRDefault="00E8598B" w:rsidP="00E8598B">
      <w:pPr>
        <w:pStyle w:val="BodyText"/>
      </w:pPr>
      <w:r>
        <w:t xml:space="preserve">Submit the Continuing Review form via the </w:t>
      </w:r>
      <w:r w:rsidR="006C499A">
        <w:t>E</w:t>
      </w:r>
      <w:r>
        <w:t>RA module.</w:t>
      </w:r>
    </w:p>
    <w:p w14:paraId="4DF4DA7C" w14:textId="77777777" w:rsidR="00E8598B" w:rsidRPr="00A802F2" w:rsidRDefault="00E8598B" w:rsidP="00E8598B">
      <w:pPr>
        <w:pStyle w:val="BodyText"/>
      </w:pPr>
      <w:r w:rsidRPr="00A802F2">
        <w:t>If the approval of Human Research expires</w:t>
      </w:r>
      <w:r>
        <w:t>,</w:t>
      </w:r>
      <w:r w:rsidRPr="00A802F2">
        <w:t xml:space="preserve"> all Human Research procedures related to the protocol under review must cease, including recruitment, advertisement, screening, enrollment, consent, interventions, interactions, and collection of private identifiable information. Continuing Human Research procedures is a violation of federal regulations. If current subjects will be harmed by stopping Human Research procedures that are available outside the Human Research context, provide these </w:t>
      </w:r>
      <w:r>
        <w:t xml:space="preserve">procedures on a clinical basis </w:t>
      </w:r>
      <w:r w:rsidRPr="00A802F2">
        <w:t xml:space="preserve">to protect current subjects. If current subjects will be harmed by stopping Human Research procedures that are not available outside the Human Research context, immediately contact the </w:t>
      </w:r>
      <w:r>
        <w:t xml:space="preserve">IRB Chair and provide a </w:t>
      </w:r>
      <w:r w:rsidRPr="00A802F2">
        <w:t>list of the currently enrolled subjects and why they will be harmed by stopping Human Research procedures.</w:t>
      </w:r>
    </w:p>
    <w:p w14:paraId="2AB158CC" w14:textId="18A046D5" w:rsidR="00460E28" w:rsidRPr="002547D1" w:rsidRDefault="00460E28" w:rsidP="00460E28">
      <w:pPr>
        <w:pStyle w:val="Heading2"/>
      </w:pPr>
      <w:bookmarkStart w:id="13" w:name="_Toc490808409"/>
      <w:r w:rsidRPr="002547D1">
        <w:t>How do I submit a</w:t>
      </w:r>
      <w:r w:rsidR="00DE0444">
        <w:t>n</w:t>
      </w:r>
      <w:r w:rsidRPr="002547D1">
        <w:t xml:space="preserve"> </w:t>
      </w:r>
      <w:r w:rsidR="00DE0444">
        <w:t>Amendment</w:t>
      </w:r>
      <w:r w:rsidRPr="002547D1">
        <w:t>?</w:t>
      </w:r>
      <w:bookmarkEnd w:id="13"/>
    </w:p>
    <w:p w14:paraId="20B0EFA0" w14:textId="3E767DBB" w:rsidR="00E8598B" w:rsidRDefault="00E8598B" w:rsidP="00E8598B">
      <w:pPr>
        <w:pStyle w:val="BodyText"/>
      </w:pPr>
      <w:r>
        <w:t xml:space="preserve">Submit the </w:t>
      </w:r>
      <w:r w:rsidR="00DE0444">
        <w:t>Amendment</w:t>
      </w:r>
      <w:r>
        <w:t xml:space="preserve"> Request form via the </w:t>
      </w:r>
      <w:r w:rsidR="006C499A">
        <w:t>E</w:t>
      </w:r>
      <w:r>
        <w:t>RA module.</w:t>
      </w:r>
    </w:p>
    <w:p w14:paraId="3EE59BCD" w14:textId="7F29231B" w:rsidR="00E8598B" w:rsidRPr="00A802F2" w:rsidRDefault="00E8598B" w:rsidP="00E8598B">
      <w:pPr>
        <w:pStyle w:val="BodyText"/>
      </w:pPr>
      <w:r w:rsidRPr="00A802F2">
        <w:t>Please not</w:t>
      </w:r>
      <w:r>
        <w:t xml:space="preserve">e that implementation of the </w:t>
      </w:r>
      <w:r w:rsidR="00DE0444">
        <w:t>amendment</w:t>
      </w:r>
      <w:r>
        <w:t xml:space="preserve"> cannot occur until you receive IRB approval</w:t>
      </w:r>
      <w:r w:rsidRPr="00A802F2">
        <w:t>.</w:t>
      </w:r>
    </w:p>
    <w:p w14:paraId="03B6997E" w14:textId="456E993E" w:rsidR="00460E28" w:rsidRPr="002547D1" w:rsidRDefault="00E8598B" w:rsidP="00460E28">
      <w:pPr>
        <w:pStyle w:val="Heading2"/>
      </w:pPr>
      <w:bookmarkStart w:id="14" w:name="_Toc490808410"/>
      <w:r>
        <w:t>H</w:t>
      </w:r>
      <w:r w:rsidR="00460E28" w:rsidRPr="002547D1">
        <w:t>ow do I close out a study?</w:t>
      </w:r>
      <w:bookmarkEnd w:id="14"/>
    </w:p>
    <w:p w14:paraId="727F0612" w14:textId="2FD3CB3F" w:rsidR="00E8598B" w:rsidRDefault="00E8598B" w:rsidP="00E8598B">
      <w:pPr>
        <w:pStyle w:val="BodyText"/>
      </w:pPr>
      <w:r>
        <w:t xml:space="preserve">Submit the Final Report via the </w:t>
      </w:r>
      <w:r w:rsidR="006C499A">
        <w:t>E</w:t>
      </w:r>
      <w:r>
        <w:t>RA module.</w:t>
      </w:r>
    </w:p>
    <w:p w14:paraId="0E18C34C" w14:textId="77777777" w:rsidR="00E8598B" w:rsidRPr="00A802F2" w:rsidRDefault="00E8598B" w:rsidP="00E8598B">
      <w:pPr>
        <w:pStyle w:val="BodyText"/>
      </w:pPr>
      <w:r>
        <w:t>Note that studies that are deemed exempt must also be closed.</w:t>
      </w:r>
    </w:p>
    <w:p w14:paraId="62A9F91F" w14:textId="77777777" w:rsidR="00460E28" w:rsidRPr="002547D1" w:rsidRDefault="00460E28" w:rsidP="00460E28">
      <w:pPr>
        <w:pStyle w:val="Heading2"/>
      </w:pPr>
      <w:bookmarkStart w:id="15" w:name="_Toc490808411"/>
      <w:r w:rsidRPr="002547D1">
        <w:t>How long do I keep records?</w:t>
      </w:r>
      <w:bookmarkEnd w:id="15"/>
    </w:p>
    <w:p w14:paraId="500BBF95" w14:textId="58B926BA" w:rsidR="00354499" w:rsidRPr="0026783C" w:rsidRDefault="00354499" w:rsidP="00354499">
      <w:pPr>
        <w:pStyle w:val="BodyText"/>
      </w:pPr>
      <w:bookmarkStart w:id="16" w:name="_Toc336446940"/>
      <w:r w:rsidRPr="002547D1">
        <w:t>“</w:t>
      </w:r>
      <w:hyperlink r:id="rId44" w:history="1">
        <w:r w:rsidR="006C499A" w:rsidRPr="00735094">
          <w:rPr>
            <w:rStyle w:val="Hyperlink"/>
          </w:rPr>
          <w:t>HRP-</w:t>
        </w:r>
        <w:r w:rsidR="00DA78F7">
          <w:rPr>
            <w:rStyle w:val="Hyperlink"/>
          </w:rPr>
          <w:t>070 POLICY</w:t>
        </w:r>
        <w:r w:rsidR="006C499A" w:rsidRPr="00735094">
          <w:rPr>
            <w:rStyle w:val="Hyperlink"/>
          </w:rPr>
          <w:t xml:space="preserve"> -</w:t>
        </w:r>
        <w:r w:rsidRPr="00735094">
          <w:rPr>
            <w:rStyle w:val="Hyperlink"/>
          </w:rPr>
          <w:t xml:space="preserve"> Investigator Obligations</w:t>
        </w:r>
      </w:hyperlink>
      <w:r w:rsidRPr="002547D1">
        <w:t xml:space="preserve">” defines </w:t>
      </w:r>
      <w:r>
        <w:t>your records retention requirements.</w:t>
      </w:r>
    </w:p>
    <w:p w14:paraId="175B7755" w14:textId="77777777" w:rsidR="006A7A38" w:rsidRDefault="006A7A38" w:rsidP="006A7A38">
      <w:pPr>
        <w:pStyle w:val="Heading2"/>
      </w:pPr>
      <w:bookmarkStart w:id="17" w:name="_Toc490808412"/>
      <w:r>
        <w:t>What if I need to use an unapproved drug, biologic, or device and there is no time for IRB review?</w:t>
      </w:r>
      <w:bookmarkEnd w:id="16"/>
      <w:bookmarkEnd w:id="17"/>
    </w:p>
    <w:p w14:paraId="2AFDBD90" w14:textId="77777777" w:rsidR="006A7A38" w:rsidRDefault="006A7A38" w:rsidP="006A7A38">
      <w:pPr>
        <w:pStyle w:val="BodyText"/>
      </w:pPr>
      <w:r>
        <w:t>Contact the IRB office or IRB chair immediately to discuss the situation. If there is no time to make this contact, review the worksheet below that is most relevant, follow the requirements, and contact the IRB office or IRB chair by the close of the next business day:</w:t>
      </w:r>
    </w:p>
    <w:p w14:paraId="635E144D" w14:textId="513FE134" w:rsidR="006A7A38" w:rsidRDefault="00B43244" w:rsidP="006A7A38">
      <w:pPr>
        <w:pStyle w:val="BodyText"/>
        <w:numPr>
          <w:ilvl w:val="0"/>
          <w:numId w:val="16"/>
        </w:numPr>
        <w:contextualSpacing/>
      </w:pPr>
      <w:hyperlink r:id="rId45" w:history="1">
        <w:r w:rsidR="006C499A" w:rsidRPr="00735094">
          <w:rPr>
            <w:rStyle w:val="Hyperlink"/>
          </w:rPr>
          <w:t xml:space="preserve">HRP-451 </w:t>
        </w:r>
        <w:r w:rsidR="006A7A38" w:rsidRPr="00735094">
          <w:rPr>
            <w:rStyle w:val="Hyperlink"/>
          </w:rPr>
          <w:t>WORKSHEET</w:t>
        </w:r>
        <w:r w:rsidR="006C499A" w:rsidRPr="00735094">
          <w:rPr>
            <w:rStyle w:val="Hyperlink"/>
          </w:rPr>
          <w:t xml:space="preserve"> -</w:t>
        </w:r>
        <w:r w:rsidR="006A7A38" w:rsidRPr="00735094">
          <w:rPr>
            <w:rStyle w:val="Hyperlink"/>
          </w:rPr>
          <w:t xml:space="preserve"> Emergency Use Drugs and Biologics</w:t>
        </w:r>
      </w:hyperlink>
    </w:p>
    <w:p w14:paraId="2B3DC9C1" w14:textId="53F7A8F4" w:rsidR="006A7A38" w:rsidRDefault="00B43244" w:rsidP="006A7A38">
      <w:pPr>
        <w:pStyle w:val="BodyText"/>
        <w:numPr>
          <w:ilvl w:val="0"/>
          <w:numId w:val="16"/>
        </w:numPr>
        <w:contextualSpacing/>
      </w:pPr>
      <w:hyperlink r:id="rId46" w:history="1">
        <w:r w:rsidR="006C499A" w:rsidRPr="00735094">
          <w:rPr>
            <w:rStyle w:val="Hyperlink"/>
          </w:rPr>
          <w:t xml:space="preserve">HRP-452 </w:t>
        </w:r>
        <w:r w:rsidR="006A7A38" w:rsidRPr="00735094">
          <w:rPr>
            <w:rStyle w:val="Hyperlink"/>
          </w:rPr>
          <w:t>WORKSHEET</w:t>
        </w:r>
        <w:r w:rsidR="006C499A" w:rsidRPr="00735094">
          <w:rPr>
            <w:rStyle w:val="Hyperlink"/>
          </w:rPr>
          <w:t xml:space="preserve"> -</w:t>
        </w:r>
        <w:r w:rsidR="006A7A38" w:rsidRPr="00735094">
          <w:rPr>
            <w:rStyle w:val="Hyperlink"/>
          </w:rPr>
          <w:t xml:space="preserve"> Emergency Use Devices</w:t>
        </w:r>
      </w:hyperlink>
    </w:p>
    <w:p w14:paraId="7C71CDA5" w14:textId="316A10EC" w:rsidR="006A7A38" w:rsidRDefault="00B43244" w:rsidP="006A7A38">
      <w:pPr>
        <w:pStyle w:val="BodyText"/>
        <w:numPr>
          <w:ilvl w:val="0"/>
          <w:numId w:val="16"/>
        </w:numPr>
        <w:contextualSpacing/>
      </w:pPr>
      <w:hyperlink r:id="rId47" w:history="1">
        <w:r w:rsidR="006C499A" w:rsidRPr="00735094">
          <w:rPr>
            <w:rStyle w:val="Hyperlink"/>
          </w:rPr>
          <w:t xml:space="preserve">HRP-453 </w:t>
        </w:r>
        <w:r w:rsidR="006A7A38" w:rsidRPr="00735094">
          <w:rPr>
            <w:rStyle w:val="Hyperlink"/>
          </w:rPr>
          <w:t>WORKSHEET</w:t>
        </w:r>
        <w:r w:rsidR="006C499A" w:rsidRPr="00735094">
          <w:rPr>
            <w:rStyle w:val="Hyperlink"/>
          </w:rPr>
          <w:t xml:space="preserve"> -</w:t>
        </w:r>
        <w:r w:rsidR="006A7A38" w:rsidRPr="00735094">
          <w:rPr>
            <w:rStyle w:val="Hyperlink"/>
          </w:rPr>
          <w:t xml:space="preserve"> Compassionate Use Devices</w:t>
        </w:r>
      </w:hyperlink>
    </w:p>
    <w:p w14:paraId="34EB3FA8" w14:textId="71C6AD33" w:rsidR="006A7A38" w:rsidRDefault="006A7A38" w:rsidP="0074583D">
      <w:pPr>
        <w:pStyle w:val="BodyText"/>
        <w:spacing w:before="240"/>
      </w:pPr>
      <w:r>
        <w:t>If you are using an unapproved drug or biologic, use the “</w:t>
      </w:r>
      <w:hyperlink r:id="rId48" w:history="1">
        <w:r w:rsidR="006C499A" w:rsidRPr="00735094">
          <w:rPr>
            <w:rStyle w:val="Hyperlink"/>
          </w:rPr>
          <w:t xml:space="preserve">HRP-502 </w:t>
        </w:r>
        <w:r w:rsidRPr="00735094">
          <w:rPr>
            <w:rStyle w:val="Hyperlink"/>
          </w:rPr>
          <w:t>TEMPLATE</w:t>
        </w:r>
        <w:r w:rsidR="006C499A" w:rsidRPr="00735094">
          <w:rPr>
            <w:rStyle w:val="Hyperlink"/>
          </w:rPr>
          <w:t xml:space="preserve"> -</w:t>
        </w:r>
        <w:r w:rsidRPr="00735094">
          <w:rPr>
            <w:rStyle w:val="Hyperlink"/>
          </w:rPr>
          <w:t xml:space="preserve"> Consent for Emergency Use</w:t>
        </w:r>
      </w:hyperlink>
      <w:r>
        <w:t>” to prepare your consent document.</w:t>
      </w:r>
    </w:p>
    <w:p w14:paraId="3FF5EE84" w14:textId="77777777" w:rsidR="006A7A38" w:rsidRDefault="006A7A38" w:rsidP="006A7A38">
      <w:pPr>
        <w:pStyle w:val="BodyText"/>
      </w:pPr>
      <w:r>
        <w:t>FDA considers emergency use of an unapproved drug or biologic to be research and the individual getting the test article to be a subject. FDA does not consider emergency use of an unapproved device to be research. However, FDA guidance recommends following similar rules.</w:t>
      </w:r>
    </w:p>
    <w:p w14:paraId="58CC19AA" w14:textId="77777777" w:rsidR="006A7A38" w:rsidRDefault="006A7A38" w:rsidP="006A7A38">
      <w:pPr>
        <w:pStyle w:val="BodyText"/>
      </w:pPr>
      <w:r>
        <w:t>Individuals getting an unapproved drug, biologic, or device without prior IRB review cannot be considered a “subject” as defined by DHHS and their results cannot be included in prospective “research” as that term is defined by DHHS.</w:t>
      </w:r>
    </w:p>
    <w:p w14:paraId="2C9E287F" w14:textId="77777777" w:rsidR="00460E28" w:rsidRPr="002547D1" w:rsidRDefault="00460E28" w:rsidP="00460E28">
      <w:pPr>
        <w:pStyle w:val="Heading2"/>
      </w:pPr>
      <w:bookmarkStart w:id="18" w:name="_Toc490808413"/>
      <w:r w:rsidRPr="002547D1">
        <w:lastRenderedPageBreak/>
        <w:t>How do I get additional information and answers to questions?</w:t>
      </w:r>
      <w:bookmarkEnd w:id="18"/>
    </w:p>
    <w:p w14:paraId="23F8E856" w14:textId="582E5DE5" w:rsidR="00E8598B" w:rsidRDefault="00E8598B" w:rsidP="00E8598B">
      <w:pPr>
        <w:pStyle w:val="BodyText"/>
      </w:pPr>
      <w:r>
        <w:t>Check the IRB website:</w:t>
      </w:r>
      <w:r w:rsidR="0074583D" w:rsidRPr="0074583D">
        <w:t xml:space="preserve"> </w:t>
      </w:r>
      <w:hyperlink r:id="rId49" w:history="1">
        <w:r w:rsidR="0036355F" w:rsidRPr="0036355F">
          <w:rPr>
            <w:rStyle w:val="Hyperlink"/>
          </w:rPr>
          <w:t>https://research.temple.edu/irb</w:t>
        </w:r>
      </w:hyperlink>
    </w:p>
    <w:p w14:paraId="1EF5FC8B" w14:textId="77777777" w:rsidR="00E8598B" w:rsidRDefault="00E8598B" w:rsidP="00E8598B">
      <w:pPr>
        <w:pStyle w:val="BodyText"/>
      </w:pPr>
    </w:p>
    <w:p w14:paraId="5DE6170B" w14:textId="55F8E4B3" w:rsidR="00E8598B" w:rsidRDefault="00E8598B" w:rsidP="00E8598B">
      <w:pPr>
        <w:pStyle w:val="BodyText"/>
      </w:pPr>
      <w:r>
        <w:t xml:space="preserve">The website contains our forms, templates, worksheets, checklists, FAQs, </w:t>
      </w:r>
      <w:r w:rsidR="006C499A">
        <w:t>E</w:t>
      </w:r>
      <w:r>
        <w:t xml:space="preserve">RA FAQs, </w:t>
      </w:r>
      <w:r w:rsidR="006C499A">
        <w:t>E</w:t>
      </w:r>
      <w:r>
        <w:t xml:space="preserve">RA tutorials, and training materials. </w:t>
      </w:r>
    </w:p>
    <w:p w14:paraId="5F0EE3D3" w14:textId="77777777" w:rsidR="00E8598B" w:rsidRDefault="00E8598B" w:rsidP="00E8598B">
      <w:pPr>
        <w:pStyle w:val="BodyText"/>
      </w:pPr>
      <w:r>
        <w:t>T</w:t>
      </w:r>
      <w:r w:rsidRPr="00A802F2">
        <w:t xml:space="preserve">he </w:t>
      </w:r>
      <w:r>
        <w:t>IRB office contact information is below</w:t>
      </w:r>
      <w:r w:rsidRPr="00A802F2">
        <w:t>:</w:t>
      </w:r>
    </w:p>
    <w:p w14:paraId="594705E5" w14:textId="38205DCE" w:rsidR="00E8598B" w:rsidRDefault="00E8598B" w:rsidP="00E8598B">
      <w:pPr>
        <w:pStyle w:val="ListBullet3"/>
        <w:numPr>
          <w:ilvl w:val="0"/>
          <w:numId w:val="0"/>
        </w:numPr>
        <w:ind w:left="720"/>
      </w:pPr>
      <w:r>
        <w:t>3</w:t>
      </w:r>
      <w:r w:rsidR="00BD3D6D">
        <w:t>340 North Broad Street, Suite 427</w:t>
      </w:r>
    </w:p>
    <w:p w14:paraId="14B9FFC8" w14:textId="77777777" w:rsidR="00E8598B" w:rsidRDefault="00E8598B" w:rsidP="00E8598B">
      <w:pPr>
        <w:pStyle w:val="ListBullet3"/>
        <w:numPr>
          <w:ilvl w:val="0"/>
          <w:numId w:val="0"/>
        </w:numPr>
        <w:ind w:left="720"/>
      </w:pPr>
      <w:r>
        <w:t>Philadelphia, PA 19140</w:t>
      </w:r>
    </w:p>
    <w:p w14:paraId="3E964A1D" w14:textId="77777777" w:rsidR="00E8598B" w:rsidRDefault="00E8598B" w:rsidP="00E8598B">
      <w:pPr>
        <w:pStyle w:val="ListBullet3"/>
        <w:numPr>
          <w:ilvl w:val="0"/>
          <w:numId w:val="0"/>
        </w:numPr>
        <w:ind w:left="720"/>
      </w:pPr>
      <w:r>
        <w:t>irb@temple.edu</w:t>
      </w:r>
    </w:p>
    <w:p w14:paraId="26A605B1" w14:textId="77777777" w:rsidR="00E8598B" w:rsidRDefault="00E8598B" w:rsidP="00E8598B">
      <w:pPr>
        <w:pStyle w:val="ListBullet3"/>
        <w:numPr>
          <w:ilvl w:val="0"/>
          <w:numId w:val="0"/>
        </w:numPr>
        <w:ind w:left="720"/>
      </w:pPr>
      <w:r>
        <w:t>(215) 707-3390</w:t>
      </w:r>
    </w:p>
    <w:p w14:paraId="70FC59AD" w14:textId="455CB498" w:rsidR="00E8598B" w:rsidRDefault="00E8598B" w:rsidP="00E8598B">
      <w:pPr>
        <w:pStyle w:val="BodyText"/>
      </w:pPr>
      <w:r>
        <w:t xml:space="preserve">Contact information for IRB staff and IRB Chairpersons can be found at: </w:t>
      </w:r>
      <w:hyperlink r:id="rId50" w:anchor="IRB" w:history="1">
        <w:r w:rsidR="00023319">
          <w:rPr>
            <w:rStyle w:val="Hyperlink"/>
          </w:rPr>
          <w:t>https://research.temple.edu/ovpr-updates/staff-directory#IRB</w:t>
        </w:r>
      </w:hyperlink>
    </w:p>
    <w:p w14:paraId="78C9DC45" w14:textId="438C5C4B" w:rsidR="006D21A8" w:rsidRPr="00460E28" w:rsidRDefault="00E8598B" w:rsidP="00E8598B">
      <w:pPr>
        <w:pStyle w:val="BodyText"/>
      </w:pPr>
      <w:r w:rsidRPr="00A802F2">
        <w:t>If you have questions, concerns, complaints, allegations of undue influence, allegations or findings of non-compliance, or input regarding the Human Research Protection Program that cannot be addressed by contact</w:t>
      </w:r>
      <w:r>
        <w:t>ing</w:t>
      </w:r>
      <w:r w:rsidRPr="00A802F2">
        <w:t xml:space="preserve"> the </w:t>
      </w:r>
      <w:r>
        <w:t>IRB</w:t>
      </w:r>
      <w:r w:rsidRPr="00A802F2">
        <w:t xml:space="preserve">, follow the directions in the </w:t>
      </w:r>
      <w:r w:rsidRPr="002547D1">
        <w:t>“</w:t>
      </w:r>
      <w:hyperlink r:id="rId51" w:history="1">
        <w:r w:rsidR="006C499A" w:rsidRPr="00F47EFC">
          <w:rPr>
            <w:rStyle w:val="Hyperlink"/>
          </w:rPr>
          <w:t xml:space="preserve">HRP-010 </w:t>
        </w:r>
        <w:r w:rsidRPr="00F47EFC">
          <w:rPr>
            <w:rStyle w:val="Hyperlink"/>
          </w:rPr>
          <w:t>POLICY</w:t>
        </w:r>
        <w:r w:rsidR="006C499A" w:rsidRPr="00F47EFC">
          <w:rPr>
            <w:rStyle w:val="Hyperlink"/>
          </w:rPr>
          <w:t xml:space="preserve"> -</w:t>
        </w:r>
        <w:r w:rsidRPr="00F47EFC">
          <w:rPr>
            <w:rStyle w:val="Hyperlink"/>
          </w:rPr>
          <w:t xml:space="preserve"> Human Research Protection Program</w:t>
        </w:r>
      </w:hyperlink>
      <w:r>
        <w:t>.</w:t>
      </w:r>
      <w:r w:rsidRPr="002547D1">
        <w:t>”</w:t>
      </w:r>
    </w:p>
    <w:sectPr w:rsidR="006D21A8" w:rsidRPr="00460E28" w:rsidSect="0093159B">
      <w:headerReference w:type="even" r:id="rId52"/>
      <w:footerReference w:type="even" r:id="rId53"/>
      <w:footerReference w:type="default" r:id="rId54"/>
      <w:headerReference w:type="first" r:id="rId55"/>
      <w:footerReference w:type="first" r:id="rId5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CBEC" w14:textId="77777777" w:rsidR="00B43244" w:rsidRDefault="00B43244" w:rsidP="0093159B">
      <w:r>
        <w:separator/>
      </w:r>
    </w:p>
  </w:endnote>
  <w:endnote w:type="continuationSeparator" w:id="0">
    <w:p w14:paraId="66E219FD" w14:textId="77777777" w:rsidR="00B43244" w:rsidRDefault="00B43244" w:rsidP="009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98E1" w14:textId="7AD21E52" w:rsidR="00460E28" w:rsidRPr="00C11132" w:rsidRDefault="00460E28" w:rsidP="00D74E85">
    <w:pPr>
      <w:pStyle w:val="SOPFooter"/>
    </w:pPr>
    <w:r>
      <w:tab/>
    </w:r>
    <w:r>
      <w:fldChar w:fldCharType="begin"/>
    </w:r>
    <w:r>
      <w:instrText xml:space="preserve"> PAGE  \* Arabic  \* MERGEFORMAT </w:instrText>
    </w:r>
    <w:r>
      <w:fldChar w:fldCharType="separate"/>
    </w:r>
    <w:r w:rsidR="00CB27A1">
      <w:rPr>
        <w:noProof/>
      </w:rPr>
      <w:t>1</w:t>
    </w:r>
    <w:r>
      <w:fldChar w:fldCharType="end"/>
    </w:r>
    <w:r>
      <w:t xml:space="preserve"> of </w:t>
    </w:r>
    <w:r w:rsidR="00762D9E">
      <w:rPr>
        <w:noProof/>
      </w:rPr>
      <w:fldChar w:fldCharType="begin"/>
    </w:r>
    <w:r w:rsidR="00762D9E">
      <w:rPr>
        <w:noProof/>
      </w:rPr>
      <w:instrText xml:space="preserve"> NUMPAGES  \* Arabic  \* MERGEFORMAT </w:instrText>
    </w:r>
    <w:r w:rsidR="00762D9E">
      <w:rPr>
        <w:noProof/>
      </w:rPr>
      <w:fldChar w:fldCharType="separate"/>
    </w:r>
    <w:r w:rsidR="00CB27A1">
      <w:rPr>
        <w:noProof/>
      </w:rPr>
      <w:t>7</w:t>
    </w:r>
    <w:r w:rsidR="00762D9E">
      <w:rPr>
        <w:noProof/>
      </w:rPr>
      <w:fldChar w:fldCharType="end"/>
    </w:r>
    <w:r>
      <w:tab/>
      <w:t xml:space="preserve">Revised </w:t>
    </w:r>
    <w:r>
      <w:fldChar w:fldCharType="begin"/>
    </w:r>
    <w:r>
      <w:instrText xml:space="preserve"> SAVEDATE  \@ "MMMM d, yyyy"  \* MERGEFORMAT </w:instrText>
    </w:r>
    <w:r>
      <w:fldChar w:fldCharType="separate"/>
    </w:r>
    <w:r w:rsidR="00DE0444">
      <w:rPr>
        <w:noProof/>
      </w:rPr>
      <w:t>October 27, 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8CEF" w14:textId="77777777" w:rsidR="006664F8" w:rsidRDefault="00666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DC5F" w14:textId="1DBAFBF6" w:rsidR="00956356" w:rsidRPr="00142988" w:rsidRDefault="006664F8" w:rsidP="00D74E85">
    <w:pPr>
      <w:pStyle w:val="SOPFooter"/>
    </w:pPr>
    <w:r>
      <w:t xml:space="preserve">This work is licensed by </w:t>
    </w:r>
    <w:hyperlink r:id="rId1" w:history="1">
      <w:r>
        <w:rPr>
          <w:rStyle w:val="Hyperlink"/>
          <w:rFonts w:ascii="Arial Narrow" w:hAnsi="Arial Narrow"/>
        </w:rPr>
        <w:t>WIRB Copernicus Group, Inc.</w:t>
      </w:r>
    </w:hyperlink>
    <w: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BFEB" w14:textId="77777777" w:rsidR="006664F8" w:rsidRDefault="0066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76C0" w14:textId="77777777" w:rsidR="00B43244" w:rsidRDefault="00B43244" w:rsidP="0093159B">
      <w:r>
        <w:separator/>
      </w:r>
    </w:p>
  </w:footnote>
  <w:footnote w:type="continuationSeparator" w:id="0">
    <w:p w14:paraId="02D0ABC5" w14:textId="77777777" w:rsidR="00B43244" w:rsidRDefault="00B43244" w:rsidP="0093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460E28" w:rsidRPr="00E0247A" w14:paraId="6F6D7E9A" w14:textId="77777777" w:rsidTr="00C90C79">
      <w:trPr>
        <w:cantSplit/>
        <w:trHeight w:hRule="exact" w:val="720"/>
      </w:trPr>
      <w:tc>
        <w:tcPr>
          <w:tcW w:w="3399" w:type="dxa"/>
          <w:vMerge w:val="restart"/>
          <w:tcBorders>
            <w:top w:val="nil"/>
            <w:left w:val="nil"/>
            <w:bottom w:val="single" w:sz="4" w:space="0" w:color="auto"/>
            <w:right w:val="single" w:sz="4" w:space="0" w:color="auto"/>
          </w:tcBorders>
          <w:vAlign w:val="center"/>
          <w:hideMark/>
        </w:tcPr>
        <w:p w14:paraId="2C047E20" w14:textId="0C4063BA" w:rsidR="00460E28" w:rsidRPr="00E0247A" w:rsidRDefault="00C90C79" w:rsidP="00592FF6">
          <w:pPr>
            <w:tabs>
              <w:tab w:val="right" w:pos="2178"/>
            </w:tabs>
            <w:jc w:val="center"/>
            <w:rPr>
              <w:rFonts w:ascii="Arial" w:hAnsi="Arial" w:cs="Arial"/>
              <w:b/>
              <w:bCs/>
              <w:color w:val="FFFFFF" w:themeColor="background1"/>
            </w:rPr>
          </w:pPr>
          <w:r>
            <w:rPr>
              <w:noProof/>
            </w:rPr>
            <w:drawing>
              <wp:anchor distT="0" distB="0" distL="114300" distR="114300" simplePos="0" relativeHeight="251658240" behindDoc="0" locked="0" layoutInCell="1" allowOverlap="1" wp14:anchorId="1D3EA074" wp14:editId="7668122C">
                <wp:simplePos x="1095375" y="590550"/>
                <wp:positionH relativeFrom="margin">
                  <wp:align>left</wp:align>
                </wp:positionH>
                <wp:positionV relativeFrom="margin">
                  <wp:align>top</wp:align>
                </wp:positionV>
                <wp:extent cx="1783080" cy="566420"/>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420"/>
                        </a:xfrm>
                        <a:prstGeom prst="rect">
                          <a:avLst/>
                        </a:prstGeom>
                      </pic:spPr>
                    </pic:pic>
                  </a:graphicData>
                </a:graphic>
              </wp:anchor>
            </w:drawing>
          </w: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43675D27" w14:textId="77777777" w:rsidR="00460E28" w:rsidRPr="00E0247A" w:rsidRDefault="00460E28" w:rsidP="00592FF6">
          <w:pPr>
            <w:rPr>
              <w:rFonts w:ascii="Arial" w:hAnsi="Arial" w:cs="Arial"/>
              <w:b/>
              <w:bCs/>
              <w:sz w:val="28"/>
              <w:szCs w:val="28"/>
            </w:rPr>
          </w:pPr>
          <w:r w:rsidRPr="00E0247A">
            <w:rPr>
              <w:rFonts w:ascii="Arial" w:hAnsi="Arial" w:cs="Arial"/>
              <w:b/>
              <w:bCs/>
              <w:sz w:val="28"/>
              <w:szCs w:val="28"/>
            </w:rPr>
            <w:fldChar w:fldCharType="begin"/>
          </w:r>
          <w:r w:rsidRPr="00E0247A">
            <w:rPr>
              <w:rFonts w:ascii="Arial" w:hAnsi="Arial" w:cs="Arial"/>
              <w:b/>
              <w:bCs/>
              <w:sz w:val="28"/>
              <w:szCs w:val="28"/>
            </w:rPr>
            <w:instrText xml:space="preserve"> TITLE   \* MERGEFORMAT </w:instrText>
          </w:r>
          <w:r w:rsidRPr="00E0247A">
            <w:rPr>
              <w:rFonts w:ascii="Arial" w:hAnsi="Arial" w:cs="Arial"/>
              <w:b/>
              <w:bCs/>
              <w:sz w:val="28"/>
              <w:szCs w:val="28"/>
            </w:rPr>
            <w:fldChar w:fldCharType="separate"/>
          </w:r>
          <w:r w:rsidR="00CB27A1">
            <w:rPr>
              <w:rFonts w:ascii="Arial" w:hAnsi="Arial" w:cs="Arial"/>
              <w:b/>
              <w:bCs/>
              <w:sz w:val="28"/>
              <w:szCs w:val="28"/>
            </w:rPr>
            <w:t>Investigator Manual</w:t>
          </w:r>
          <w:r w:rsidRPr="00E0247A">
            <w:rPr>
              <w:rFonts w:ascii="Arial" w:hAnsi="Arial" w:cs="Arial"/>
              <w:b/>
              <w:bCs/>
              <w:sz w:val="28"/>
              <w:szCs w:val="28"/>
            </w:rPr>
            <w:fldChar w:fldCharType="end"/>
          </w:r>
        </w:p>
      </w:tc>
    </w:tr>
    <w:tr w:rsidR="00460E28" w:rsidRPr="00E0247A" w14:paraId="1563B2DC" w14:textId="77777777" w:rsidTr="00C90C79">
      <w:trPr>
        <w:cantSplit/>
        <w:trHeight w:hRule="exact" w:val="216"/>
      </w:trPr>
      <w:tc>
        <w:tcPr>
          <w:tcW w:w="3399" w:type="dxa"/>
          <w:vMerge/>
          <w:tcBorders>
            <w:top w:val="nil"/>
            <w:left w:val="nil"/>
            <w:bottom w:val="single" w:sz="4" w:space="0" w:color="auto"/>
            <w:right w:val="single" w:sz="4" w:space="0" w:color="auto"/>
          </w:tcBorders>
          <w:vAlign w:val="center"/>
          <w:hideMark/>
        </w:tcPr>
        <w:p w14:paraId="569EC731" w14:textId="77777777" w:rsidR="00460E28" w:rsidRPr="00E0247A" w:rsidRDefault="00460E28" w:rsidP="00592FF6">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C7633" w14:textId="77777777" w:rsidR="00460E28" w:rsidRPr="00E0247A" w:rsidRDefault="00460E28" w:rsidP="00592FF6">
          <w:pPr>
            <w:pStyle w:val="SOPTableHeader"/>
          </w:pPr>
          <w:r w:rsidRPr="00E0247A">
            <w:t>Document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F3C60" w14:textId="77777777" w:rsidR="00460E28" w:rsidRPr="00E0247A" w:rsidRDefault="00460E28" w:rsidP="00592FF6">
          <w:pPr>
            <w:pStyle w:val="SOPTableHeader"/>
          </w:pPr>
          <w:r w:rsidRPr="00E0247A">
            <w:t>Edition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BEB0A" w14:textId="77777777" w:rsidR="00460E28" w:rsidRPr="00E0247A" w:rsidRDefault="00460E28" w:rsidP="00592FF6">
          <w:pPr>
            <w:pStyle w:val="SOPTableHeader"/>
          </w:pPr>
          <w:r w:rsidRPr="00E0247A">
            <w:t>Effective Date:</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4D95E" w14:textId="77777777" w:rsidR="00460E28" w:rsidRPr="00E0247A" w:rsidRDefault="00460E28" w:rsidP="00592FF6">
          <w:pPr>
            <w:pStyle w:val="SOPTableHeader"/>
          </w:pPr>
          <w:r w:rsidRPr="00E0247A">
            <w:t>Page:</w:t>
          </w:r>
        </w:p>
      </w:tc>
    </w:tr>
    <w:tr w:rsidR="00460E28" w:rsidRPr="00E0247A" w14:paraId="6C722F92" w14:textId="77777777" w:rsidTr="00C90C79">
      <w:trPr>
        <w:cantSplit/>
        <w:trHeight w:hRule="exact" w:val="360"/>
      </w:trPr>
      <w:tc>
        <w:tcPr>
          <w:tcW w:w="3399" w:type="dxa"/>
          <w:vMerge/>
          <w:tcBorders>
            <w:top w:val="nil"/>
            <w:left w:val="nil"/>
            <w:bottom w:val="single" w:sz="4" w:space="0" w:color="auto"/>
            <w:right w:val="single" w:sz="4" w:space="0" w:color="auto"/>
          </w:tcBorders>
          <w:vAlign w:val="center"/>
          <w:hideMark/>
        </w:tcPr>
        <w:p w14:paraId="2CD14EE1" w14:textId="77777777" w:rsidR="00460E28" w:rsidRPr="00E0247A" w:rsidRDefault="00460E28" w:rsidP="00592FF6">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vAlign w:val="center"/>
          <w:hideMark/>
        </w:tcPr>
        <w:p w14:paraId="74CBE6FA" w14:textId="77777777" w:rsidR="00460E28" w:rsidRPr="00E0247A" w:rsidRDefault="004C4629" w:rsidP="00592FF6">
          <w:pPr>
            <w:pStyle w:val="SOPTableItemBold"/>
          </w:pPr>
          <w:fldSimple w:instr=" SUBJECT   \* MERGEFORMAT ">
            <w:r w:rsidR="00CB27A1">
              <w:t>HRP-910</w:t>
            </w:r>
          </w:fldSimple>
        </w:p>
      </w:tc>
      <w:tc>
        <w:tcPr>
          <w:tcW w:w="1489" w:type="dxa"/>
          <w:tcBorders>
            <w:top w:val="single" w:sz="4" w:space="0" w:color="auto"/>
            <w:left w:val="single" w:sz="4" w:space="0" w:color="auto"/>
            <w:bottom w:val="single" w:sz="4" w:space="0" w:color="auto"/>
            <w:right w:val="single" w:sz="4" w:space="0" w:color="auto"/>
          </w:tcBorders>
          <w:vAlign w:val="center"/>
          <w:hideMark/>
        </w:tcPr>
        <w:p w14:paraId="4D68EB79" w14:textId="2283959D" w:rsidR="00460E28" w:rsidRPr="00E0247A" w:rsidRDefault="00A15B8F" w:rsidP="00592FF6">
          <w:pPr>
            <w:pStyle w:val="SOPTableItemBold"/>
          </w:pPr>
          <w:r>
            <w:t>00</w:t>
          </w:r>
          <w:r w:rsidR="00DE0444">
            <w:t>3</w:t>
          </w:r>
        </w:p>
      </w:tc>
      <w:tc>
        <w:tcPr>
          <w:tcW w:w="148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D1E54F4" w14:textId="1AF406C7" w:rsidR="00460E28" w:rsidRPr="00E0247A" w:rsidRDefault="00A15B8F" w:rsidP="00D74E85">
          <w:pPr>
            <w:pStyle w:val="SOPTableItemBold"/>
          </w:pPr>
          <w:r>
            <w:t xml:space="preserve">01 </w:t>
          </w:r>
          <w:r w:rsidR="00DE0444">
            <w:t>APR</w:t>
          </w:r>
          <w:r>
            <w:t xml:space="preserve"> 202</w:t>
          </w:r>
          <w:r w:rsidR="00DE0444">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ADDFDF" w14:textId="77777777" w:rsidR="00460E28" w:rsidRPr="00E0247A" w:rsidRDefault="00460E28" w:rsidP="00592FF6">
          <w:pPr>
            <w:pStyle w:val="SOPTableItemBold"/>
          </w:pPr>
          <w:r w:rsidRPr="00E0247A">
            <w:t xml:space="preserve">Page </w:t>
          </w:r>
          <w:r w:rsidRPr="00E0247A">
            <w:fldChar w:fldCharType="begin"/>
          </w:r>
          <w:r w:rsidRPr="00E0247A">
            <w:instrText xml:space="preserve"> PAGE  \* Arabic  \* MERGEFORMAT </w:instrText>
          </w:r>
          <w:r w:rsidRPr="00E0247A">
            <w:fldChar w:fldCharType="separate"/>
          </w:r>
          <w:r w:rsidR="00CB27A1">
            <w:t>7</w:t>
          </w:r>
          <w:r w:rsidRPr="00E0247A">
            <w:fldChar w:fldCharType="end"/>
          </w:r>
          <w:r w:rsidRPr="00E0247A">
            <w:t xml:space="preserve"> of </w:t>
          </w:r>
          <w:fldSimple w:instr=" NUMPAGES  \* Arabic  \* MERGEFORMAT ">
            <w:r w:rsidR="00CB27A1">
              <w:t>7</w:t>
            </w:r>
          </w:fldSimple>
        </w:p>
      </w:tc>
    </w:tr>
  </w:tbl>
  <w:p w14:paraId="6AF17BC0" w14:textId="42DE0EE6" w:rsidR="00460E28" w:rsidRPr="00460E28" w:rsidRDefault="00460E28" w:rsidP="00460E28">
    <w:pPr>
      <w:tabs>
        <w:tab w:val="center" w:pos="4680"/>
        <w:tab w:val="right" w:pos="9360"/>
      </w:tabs>
      <w:rPr>
        <w:rFonts w:ascii="Calibri" w:eastAsia="Calibri" w:hAnsi="Calibri"/>
        <w:sz w:val="2"/>
        <w:szCs w:val="2"/>
      </w:rPr>
    </w:pPr>
    <w:r w:rsidRPr="00E0247A">
      <w:rPr>
        <w:rFonts w:ascii="Calibri" w:eastAsia="Calibri" w:hAnsi="Calibri"/>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6AE7" w14:textId="77777777" w:rsidR="006664F8" w:rsidRDefault="00666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BD5F" w14:textId="77777777" w:rsidR="006664F8" w:rsidRDefault="0066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73E18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8F18BE"/>
    <w:multiLevelType w:val="hybridMultilevel"/>
    <w:tmpl w:val="B4FA89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84909"/>
    <w:multiLevelType w:val="hybridMultilevel"/>
    <w:tmpl w:val="4B0E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B1D82"/>
    <w:multiLevelType w:val="hybridMultilevel"/>
    <w:tmpl w:val="5616F8D8"/>
    <w:lvl w:ilvl="0" w:tplc="2CFE70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56DC6C3E"/>
    <w:multiLevelType w:val="hybridMultilevel"/>
    <w:tmpl w:val="AD2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7"/>
  </w:num>
  <w:num w:numId="12">
    <w:abstractNumId w:val="2"/>
  </w:num>
  <w:num w:numId="13">
    <w:abstractNumId w:val="3"/>
  </w:num>
  <w:num w:numId="14">
    <w:abstractNumId w:val="10"/>
  </w:num>
  <w:num w:numId="15">
    <w:abstractNumId w:val="9"/>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49AF6B1-0F19-4132-8AE1-EE6397AF7D02}"/>
    <w:docVar w:name="dgnword-eventsink" w:val="175558880"/>
  </w:docVars>
  <w:rsids>
    <w:rsidRoot w:val="00E95BBF"/>
    <w:rsid w:val="00005366"/>
    <w:rsid w:val="00012FB6"/>
    <w:rsid w:val="00016E75"/>
    <w:rsid w:val="00023319"/>
    <w:rsid w:val="00031B38"/>
    <w:rsid w:val="000329CE"/>
    <w:rsid w:val="0003549C"/>
    <w:rsid w:val="000404B6"/>
    <w:rsid w:val="000544A3"/>
    <w:rsid w:val="00064708"/>
    <w:rsid w:val="000B03D7"/>
    <w:rsid w:val="000D5B18"/>
    <w:rsid w:val="000E1AC8"/>
    <w:rsid w:val="000E3502"/>
    <w:rsid w:val="000E5F3C"/>
    <w:rsid w:val="000F05C5"/>
    <w:rsid w:val="000F2394"/>
    <w:rsid w:val="000F45C5"/>
    <w:rsid w:val="000F6D55"/>
    <w:rsid w:val="001039BA"/>
    <w:rsid w:val="00114EE1"/>
    <w:rsid w:val="001267F3"/>
    <w:rsid w:val="00131199"/>
    <w:rsid w:val="0013294A"/>
    <w:rsid w:val="0013374B"/>
    <w:rsid w:val="001350C3"/>
    <w:rsid w:val="00142988"/>
    <w:rsid w:val="0015198F"/>
    <w:rsid w:val="00173AC2"/>
    <w:rsid w:val="00173CFA"/>
    <w:rsid w:val="00192B53"/>
    <w:rsid w:val="00194891"/>
    <w:rsid w:val="001A5A2A"/>
    <w:rsid w:val="001B2264"/>
    <w:rsid w:val="001B44BD"/>
    <w:rsid w:val="001B51A5"/>
    <w:rsid w:val="001C164F"/>
    <w:rsid w:val="001C3FF9"/>
    <w:rsid w:val="001C443A"/>
    <w:rsid w:val="0020344B"/>
    <w:rsid w:val="002049B4"/>
    <w:rsid w:val="00223FDC"/>
    <w:rsid w:val="0027369B"/>
    <w:rsid w:val="00274008"/>
    <w:rsid w:val="00282D03"/>
    <w:rsid w:val="00294B3F"/>
    <w:rsid w:val="00296BE1"/>
    <w:rsid w:val="002B4A3C"/>
    <w:rsid w:val="002D0452"/>
    <w:rsid w:val="002D06A0"/>
    <w:rsid w:val="002D4539"/>
    <w:rsid w:val="002E318D"/>
    <w:rsid w:val="00307170"/>
    <w:rsid w:val="003105FA"/>
    <w:rsid w:val="00332ADF"/>
    <w:rsid w:val="00344FC9"/>
    <w:rsid w:val="0034640D"/>
    <w:rsid w:val="00354499"/>
    <w:rsid w:val="00354910"/>
    <w:rsid w:val="0035670E"/>
    <w:rsid w:val="0036355F"/>
    <w:rsid w:val="00374415"/>
    <w:rsid w:val="00375A4E"/>
    <w:rsid w:val="003800B0"/>
    <w:rsid w:val="003A7F1F"/>
    <w:rsid w:val="003B1224"/>
    <w:rsid w:val="003B59CE"/>
    <w:rsid w:val="003D226A"/>
    <w:rsid w:val="003D5483"/>
    <w:rsid w:val="003F2F90"/>
    <w:rsid w:val="004143E0"/>
    <w:rsid w:val="00430CF3"/>
    <w:rsid w:val="004560C2"/>
    <w:rsid w:val="00460E28"/>
    <w:rsid w:val="004627D2"/>
    <w:rsid w:val="004722CC"/>
    <w:rsid w:val="004B0331"/>
    <w:rsid w:val="004B4D7F"/>
    <w:rsid w:val="004B5D45"/>
    <w:rsid w:val="004C046E"/>
    <w:rsid w:val="004C4629"/>
    <w:rsid w:val="004C7032"/>
    <w:rsid w:val="004E275C"/>
    <w:rsid w:val="004E349B"/>
    <w:rsid w:val="004F2536"/>
    <w:rsid w:val="004F39A3"/>
    <w:rsid w:val="004F7D0C"/>
    <w:rsid w:val="005159E1"/>
    <w:rsid w:val="0052265E"/>
    <w:rsid w:val="0055668B"/>
    <w:rsid w:val="00563DAB"/>
    <w:rsid w:val="00571E08"/>
    <w:rsid w:val="00592F8F"/>
    <w:rsid w:val="005B6E88"/>
    <w:rsid w:val="005D4C6D"/>
    <w:rsid w:val="005D6164"/>
    <w:rsid w:val="005D7443"/>
    <w:rsid w:val="005E32F9"/>
    <w:rsid w:val="005F179F"/>
    <w:rsid w:val="006013BC"/>
    <w:rsid w:val="00611036"/>
    <w:rsid w:val="00641096"/>
    <w:rsid w:val="00661C12"/>
    <w:rsid w:val="006656DC"/>
    <w:rsid w:val="006664F8"/>
    <w:rsid w:val="00667E43"/>
    <w:rsid w:val="00671E89"/>
    <w:rsid w:val="00686C7C"/>
    <w:rsid w:val="00695A2D"/>
    <w:rsid w:val="006A116B"/>
    <w:rsid w:val="006A4D42"/>
    <w:rsid w:val="006A7A38"/>
    <w:rsid w:val="006B16A0"/>
    <w:rsid w:val="006B282C"/>
    <w:rsid w:val="006B415B"/>
    <w:rsid w:val="006C499A"/>
    <w:rsid w:val="006D21A8"/>
    <w:rsid w:val="006D2E9A"/>
    <w:rsid w:val="006D488D"/>
    <w:rsid w:val="006D48D5"/>
    <w:rsid w:val="006D7056"/>
    <w:rsid w:val="007133A6"/>
    <w:rsid w:val="00726394"/>
    <w:rsid w:val="00735094"/>
    <w:rsid w:val="0074583D"/>
    <w:rsid w:val="00745F53"/>
    <w:rsid w:val="007471DF"/>
    <w:rsid w:val="00750720"/>
    <w:rsid w:val="00750F05"/>
    <w:rsid w:val="00757358"/>
    <w:rsid w:val="0076253B"/>
    <w:rsid w:val="00762D9E"/>
    <w:rsid w:val="00774C40"/>
    <w:rsid w:val="00781E68"/>
    <w:rsid w:val="007D062D"/>
    <w:rsid w:val="007D7BB2"/>
    <w:rsid w:val="007E230F"/>
    <w:rsid w:val="008053FB"/>
    <w:rsid w:val="00805C6C"/>
    <w:rsid w:val="00836DA0"/>
    <w:rsid w:val="00842B43"/>
    <w:rsid w:val="00852EB2"/>
    <w:rsid w:val="00867BF2"/>
    <w:rsid w:val="00873599"/>
    <w:rsid w:val="00882027"/>
    <w:rsid w:val="00886E71"/>
    <w:rsid w:val="00892181"/>
    <w:rsid w:val="008C3188"/>
    <w:rsid w:val="008D229E"/>
    <w:rsid w:val="008D250E"/>
    <w:rsid w:val="008E2A12"/>
    <w:rsid w:val="009046BF"/>
    <w:rsid w:val="00907067"/>
    <w:rsid w:val="00912C60"/>
    <w:rsid w:val="00917D6F"/>
    <w:rsid w:val="0093159B"/>
    <w:rsid w:val="00935262"/>
    <w:rsid w:val="00956356"/>
    <w:rsid w:val="00957688"/>
    <w:rsid w:val="009717F3"/>
    <w:rsid w:val="00987925"/>
    <w:rsid w:val="009A0A2E"/>
    <w:rsid w:val="009C17B2"/>
    <w:rsid w:val="009C246E"/>
    <w:rsid w:val="009C2950"/>
    <w:rsid w:val="009D0D18"/>
    <w:rsid w:val="009D3DE8"/>
    <w:rsid w:val="009F3D59"/>
    <w:rsid w:val="009F7CEF"/>
    <w:rsid w:val="00A02EDD"/>
    <w:rsid w:val="00A04408"/>
    <w:rsid w:val="00A064C6"/>
    <w:rsid w:val="00A06A4C"/>
    <w:rsid w:val="00A06EB8"/>
    <w:rsid w:val="00A15B8F"/>
    <w:rsid w:val="00A4499E"/>
    <w:rsid w:val="00A4513B"/>
    <w:rsid w:val="00A4717B"/>
    <w:rsid w:val="00A479F5"/>
    <w:rsid w:val="00A524C7"/>
    <w:rsid w:val="00A52829"/>
    <w:rsid w:val="00A538F0"/>
    <w:rsid w:val="00A64D0F"/>
    <w:rsid w:val="00A7790B"/>
    <w:rsid w:val="00A82350"/>
    <w:rsid w:val="00AC6DFD"/>
    <w:rsid w:val="00AD66B1"/>
    <w:rsid w:val="00AE037D"/>
    <w:rsid w:val="00AE2E3E"/>
    <w:rsid w:val="00AF24CF"/>
    <w:rsid w:val="00B04E69"/>
    <w:rsid w:val="00B22FEC"/>
    <w:rsid w:val="00B23176"/>
    <w:rsid w:val="00B30B11"/>
    <w:rsid w:val="00B43244"/>
    <w:rsid w:val="00B5524C"/>
    <w:rsid w:val="00B679E4"/>
    <w:rsid w:val="00B70059"/>
    <w:rsid w:val="00B82628"/>
    <w:rsid w:val="00B947B0"/>
    <w:rsid w:val="00B96736"/>
    <w:rsid w:val="00BC0358"/>
    <w:rsid w:val="00BD34D0"/>
    <w:rsid w:val="00BD3D6D"/>
    <w:rsid w:val="00BD5093"/>
    <w:rsid w:val="00BD62CE"/>
    <w:rsid w:val="00BE1975"/>
    <w:rsid w:val="00BE3293"/>
    <w:rsid w:val="00BF7355"/>
    <w:rsid w:val="00BF764C"/>
    <w:rsid w:val="00C03042"/>
    <w:rsid w:val="00C136B2"/>
    <w:rsid w:val="00C164FC"/>
    <w:rsid w:val="00C207B4"/>
    <w:rsid w:val="00C33B73"/>
    <w:rsid w:val="00C349EE"/>
    <w:rsid w:val="00C35761"/>
    <w:rsid w:val="00C36FC5"/>
    <w:rsid w:val="00C53503"/>
    <w:rsid w:val="00C53636"/>
    <w:rsid w:val="00C80B47"/>
    <w:rsid w:val="00C90C79"/>
    <w:rsid w:val="00C91AFB"/>
    <w:rsid w:val="00C94BFC"/>
    <w:rsid w:val="00C95F84"/>
    <w:rsid w:val="00CB27A1"/>
    <w:rsid w:val="00CB7171"/>
    <w:rsid w:val="00CB7837"/>
    <w:rsid w:val="00CD08C0"/>
    <w:rsid w:val="00CE3E02"/>
    <w:rsid w:val="00CE702A"/>
    <w:rsid w:val="00D25A90"/>
    <w:rsid w:val="00D37174"/>
    <w:rsid w:val="00D514F0"/>
    <w:rsid w:val="00D565CD"/>
    <w:rsid w:val="00D655F0"/>
    <w:rsid w:val="00D74E85"/>
    <w:rsid w:val="00D83094"/>
    <w:rsid w:val="00D944D0"/>
    <w:rsid w:val="00DA20BA"/>
    <w:rsid w:val="00DA78F7"/>
    <w:rsid w:val="00DB149D"/>
    <w:rsid w:val="00DB3C86"/>
    <w:rsid w:val="00DD2A9E"/>
    <w:rsid w:val="00DD4EE3"/>
    <w:rsid w:val="00DE0444"/>
    <w:rsid w:val="00DF2C9C"/>
    <w:rsid w:val="00E00D6A"/>
    <w:rsid w:val="00E021FA"/>
    <w:rsid w:val="00E0247A"/>
    <w:rsid w:val="00E07D5E"/>
    <w:rsid w:val="00E11E82"/>
    <w:rsid w:val="00E843EC"/>
    <w:rsid w:val="00E8598B"/>
    <w:rsid w:val="00E8719A"/>
    <w:rsid w:val="00E95BBF"/>
    <w:rsid w:val="00EA3EF1"/>
    <w:rsid w:val="00EB2241"/>
    <w:rsid w:val="00EB4F61"/>
    <w:rsid w:val="00EE29ED"/>
    <w:rsid w:val="00F47EFC"/>
    <w:rsid w:val="00F60EC4"/>
    <w:rsid w:val="00F63355"/>
    <w:rsid w:val="00F65A07"/>
    <w:rsid w:val="00F754F1"/>
    <w:rsid w:val="00F876EC"/>
    <w:rsid w:val="00FC650A"/>
    <w:rsid w:val="00FC67FF"/>
    <w:rsid w:val="00FD4C49"/>
    <w:rsid w:val="00FE37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9DC10"/>
  <w15:docId w15:val="{083C7495-91E6-48F2-AFCD-1C66A2F0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60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159B"/>
    <w:pPr>
      <w:tabs>
        <w:tab w:val="center" w:pos="4680"/>
        <w:tab w:val="right" w:pos="9360"/>
      </w:tabs>
    </w:pPr>
  </w:style>
  <w:style w:type="character" w:customStyle="1" w:styleId="HeaderChar">
    <w:name w:val="Header Char"/>
    <w:basedOn w:val="DefaultParagraphFont"/>
    <w:link w:val="Header"/>
    <w:rsid w:val="0093159B"/>
  </w:style>
  <w:style w:type="paragraph" w:styleId="Footer">
    <w:name w:val="footer"/>
    <w:basedOn w:val="Normal"/>
    <w:link w:val="FooterChar"/>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F2F90"/>
    <w:rPr>
      <w:rFonts w:ascii="Arial" w:hAnsi="Arial" w:cs="Arial"/>
      <w:sz w:val="20"/>
      <w:szCs w:val="20"/>
    </w:rPr>
  </w:style>
  <w:style w:type="paragraph" w:customStyle="1" w:styleId="SOPProprietary">
    <w:name w:val="SOP Proprietary"/>
    <w:basedOn w:val="SOPBasis"/>
    <w:next w:val="SOPBasis"/>
    <w:qFormat/>
    <w:rsid w:val="003F2F90"/>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F2F90"/>
    <w:pPr>
      <w:tabs>
        <w:tab w:val="right" w:pos="2178"/>
      </w:tabs>
    </w:pPr>
    <w:rPr>
      <w:b/>
      <w:bCs/>
      <w:color w:val="000000"/>
      <w:sz w:val="16"/>
      <w:szCs w:val="16"/>
    </w:rPr>
  </w:style>
  <w:style w:type="paragraph" w:customStyle="1" w:styleId="SOPTableItem">
    <w:name w:val="SOP Table Item"/>
    <w:basedOn w:val="SOPBasis"/>
    <w:qFormat/>
    <w:rsid w:val="003F2F90"/>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F2F90"/>
    <w:rPr>
      <w:bCs w:val="0"/>
      <w:sz w:val="20"/>
      <w:szCs w:val="20"/>
    </w:rPr>
  </w:style>
  <w:style w:type="paragraph" w:customStyle="1" w:styleId="SOPTitle">
    <w:name w:val="SOP Title"/>
    <w:basedOn w:val="SOPBasis"/>
    <w:next w:val="SOPBasis"/>
    <w:qFormat/>
    <w:rsid w:val="003F2F90"/>
    <w:rPr>
      <w:b/>
      <w:bCs/>
      <w:sz w:val="28"/>
      <w:szCs w:val="28"/>
    </w:rPr>
  </w:style>
  <w:style w:type="paragraph" w:styleId="ListParagraph">
    <w:name w:val="List Paragraph"/>
    <w:basedOn w:val="Normal"/>
    <w:uiPriority w:val="34"/>
    <w:qFormat/>
    <w:rsid w:val="003F2F90"/>
    <w:pPr>
      <w:ind w:left="720"/>
      <w:contextualSpacing/>
    </w:pPr>
  </w:style>
  <w:style w:type="paragraph" w:customStyle="1" w:styleId="SOPLevel1">
    <w:name w:val="SOP Level 1"/>
    <w:basedOn w:val="SOPBasis"/>
    <w:qFormat/>
    <w:rsid w:val="003F2F90"/>
    <w:pPr>
      <w:numPr>
        <w:numId w:val="9"/>
      </w:numPr>
      <w:spacing w:before="120" w:after="120"/>
    </w:pPr>
    <w:rPr>
      <w:b/>
      <w:sz w:val="28"/>
    </w:rPr>
  </w:style>
  <w:style w:type="paragraph" w:customStyle="1" w:styleId="SOPLevel2">
    <w:name w:val="SOP Level 2"/>
    <w:basedOn w:val="SOPBasis"/>
    <w:qFormat/>
    <w:rsid w:val="003F2F90"/>
    <w:pPr>
      <w:numPr>
        <w:ilvl w:val="1"/>
        <w:numId w:val="9"/>
      </w:numPr>
      <w:spacing w:before="120" w:after="120"/>
      <w:contextualSpacing/>
    </w:pPr>
  </w:style>
  <w:style w:type="paragraph" w:customStyle="1" w:styleId="SOPLevel3">
    <w:name w:val="SOP Level 3"/>
    <w:basedOn w:val="SOPBasis"/>
    <w:qFormat/>
    <w:rsid w:val="003F2F90"/>
    <w:pPr>
      <w:numPr>
        <w:ilvl w:val="2"/>
        <w:numId w:val="9"/>
      </w:numPr>
      <w:spacing w:before="120" w:after="120"/>
      <w:contextualSpacing/>
    </w:pPr>
  </w:style>
  <w:style w:type="paragraph" w:customStyle="1" w:styleId="SOPLevel4">
    <w:name w:val="SOP Level 4"/>
    <w:basedOn w:val="SOPBasis"/>
    <w:qFormat/>
    <w:rsid w:val="003F2F90"/>
    <w:pPr>
      <w:numPr>
        <w:ilvl w:val="3"/>
        <w:numId w:val="9"/>
      </w:numPr>
      <w:spacing w:before="120" w:after="120"/>
      <w:contextualSpacing/>
    </w:pPr>
  </w:style>
  <w:style w:type="paragraph" w:customStyle="1" w:styleId="SOPLevel5">
    <w:name w:val="SOP Level 5"/>
    <w:basedOn w:val="SOPBasis"/>
    <w:qFormat/>
    <w:rsid w:val="003F2F90"/>
    <w:pPr>
      <w:numPr>
        <w:ilvl w:val="4"/>
        <w:numId w:val="9"/>
      </w:numPr>
      <w:spacing w:before="120" w:after="120"/>
      <w:contextualSpacing/>
    </w:pPr>
  </w:style>
  <w:style w:type="paragraph" w:customStyle="1" w:styleId="SOPLevel6">
    <w:name w:val="SOP Level 6"/>
    <w:basedOn w:val="SOPBasis"/>
    <w:qFormat/>
    <w:rsid w:val="003F2F90"/>
    <w:pPr>
      <w:numPr>
        <w:ilvl w:val="5"/>
        <w:numId w:val="9"/>
      </w:numPr>
      <w:spacing w:before="120" w:after="120"/>
      <w:contextualSpacing/>
    </w:pPr>
  </w:style>
  <w:style w:type="paragraph" w:customStyle="1" w:styleId="SOPFooter">
    <w:name w:val="SOP Footer"/>
    <w:basedOn w:val="SOPBasis"/>
    <w:autoRedefine/>
    <w:qFormat/>
    <w:rsid w:val="00D74E85"/>
    <w:pPr>
      <w:tabs>
        <w:tab w:val="center" w:pos="5040"/>
        <w:tab w:val="right" w:pos="9360"/>
        <w:tab w:val="right" w:pos="10620"/>
      </w:tabs>
      <w:spacing w:before="120"/>
    </w:pPr>
    <w:rPr>
      <w:sz w:val="16"/>
      <w:szCs w:val="16"/>
    </w:rPr>
  </w:style>
  <w:style w:type="character" w:customStyle="1" w:styleId="SOPDefault">
    <w:name w:val="SOP Default"/>
    <w:basedOn w:val="DefaultParagraphFont"/>
    <w:uiPriority w:val="1"/>
    <w:qFormat/>
    <w:rsid w:val="003F2F90"/>
  </w:style>
  <w:style w:type="character" w:customStyle="1" w:styleId="SOPDefinition">
    <w:name w:val="SOP Definition"/>
    <w:basedOn w:val="SOPDefault"/>
    <w:uiPriority w:val="1"/>
    <w:qFormat/>
    <w:rsid w:val="003F2F90"/>
    <w:rPr>
      <w:bdr w:val="single" w:sz="4" w:space="0" w:color="auto"/>
    </w:rPr>
  </w:style>
  <w:style w:type="paragraph" w:styleId="FootnoteText">
    <w:name w:val="footnote text"/>
    <w:basedOn w:val="Normal"/>
    <w:link w:val="FootnoteTextChar"/>
    <w:uiPriority w:val="99"/>
    <w:semiHidden/>
    <w:unhideWhenUsed/>
    <w:rsid w:val="003D226A"/>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styleId="EndnoteText">
    <w:name w:val="endnote text"/>
    <w:basedOn w:val="Normal"/>
    <w:link w:val="EndnoteTextChar"/>
    <w:uiPriority w:val="99"/>
    <w:semiHidden/>
    <w:unhideWhenUsed/>
    <w:rsid w:val="00A064C6"/>
    <w:rPr>
      <w:sz w:val="20"/>
      <w:szCs w:val="20"/>
    </w:rPr>
  </w:style>
  <w:style w:type="character" w:customStyle="1" w:styleId="EndnoteTextChar">
    <w:name w:val="Endnote Text Char"/>
    <w:basedOn w:val="DefaultParagraphFont"/>
    <w:link w:val="EndnoteText"/>
    <w:uiPriority w:val="99"/>
    <w:semiHidden/>
    <w:rsid w:val="00A064C6"/>
    <w:rPr>
      <w:sz w:val="20"/>
      <w:szCs w:val="20"/>
    </w:rPr>
  </w:style>
  <w:style w:type="character" w:styleId="EndnoteReference">
    <w:name w:val="endnote reference"/>
    <w:basedOn w:val="DefaultParagraphFont"/>
    <w:uiPriority w:val="99"/>
    <w:semiHidden/>
    <w:unhideWhenUsed/>
    <w:rsid w:val="00A064C6"/>
    <w:rPr>
      <w:vertAlign w:val="superscript"/>
    </w:rPr>
  </w:style>
  <w:style w:type="table" w:customStyle="1" w:styleId="TableGrid1">
    <w:name w:val="Table Grid1"/>
    <w:basedOn w:val="TableNormal"/>
    <w:next w:val="TableGrid"/>
    <w:uiPriority w:val="59"/>
    <w:rsid w:val="00E024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3F2F90"/>
    <w:pPr>
      <w:jc w:val="center"/>
    </w:pPr>
    <w:rPr>
      <w:color w:val="FFFFFF" w:themeColor="background1"/>
    </w:rPr>
  </w:style>
  <w:style w:type="character" w:styleId="Hyperlink">
    <w:name w:val="Hyperlink"/>
    <w:basedOn w:val="DefaultParagraphFont"/>
    <w:uiPriority w:val="99"/>
    <w:unhideWhenUsed/>
    <w:rsid w:val="006664F8"/>
    <w:rPr>
      <w:color w:val="0000FF" w:themeColor="hyperlink"/>
      <w:u w:val="single"/>
    </w:rPr>
  </w:style>
  <w:style w:type="character" w:customStyle="1" w:styleId="Heading2Char">
    <w:name w:val="Heading 2 Char"/>
    <w:basedOn w:val="DefaultParagraphFont"/>
    <w:link w:val="Heading2"/>
    <w:rsid w:val="00460E28"/>
    <w:rPr>
      <w:rFonts w:ascii="Arial" w:eastAsia="Times New Roman" w:hAnsi="Arial" w:cs="Arial"/>
      <w:b/>
      <w:bCs/>
      <w:i/>
      <w:iCs/>
      <w:sz w:val="28"/>
      <w:szCs w:val="28"/>
    </w:rPr>
  </w:style>
  <w:style w:type="paragraph" w:styleId="BodyText">
    <w:name w:val="Body Text"/>
    <w:basedOn w:val="Normal"/>
    <w:link w:val="BodyTextChar"/>
    <w:rsid w:val="00460E28"/>
    <w:pPr>
      <w:spacing w:before="120" w:after="120"/>
    </w:pPr>
  </w:style>
  <w:style w:type="character" w:customStyle="1" w:styleId="BodyTextChar">
    <w:name w:val="Body Text Char"/>
    <w:basedOn w:val="DefaultParagraphFont"/>
    <w:link w:val="BodyText"/>
    <w:rsid w:val="00460E28"/>
    <w:rPr>
      <w:rFonts w:ascii="Times New Roman" w:eastAsia="Times New Roman" w:hAnsi="Times New Roman" w:cs="Times New Roman"/>
      <w:sz w:val="24"/>
      <w:szCs w:val="24"/>
    </w:rPr>
  </w:style>
  <w:style w:type="paragraph" w:styleId="ListBullet3">
    <w:name w:val="List Bullet 3"/>
    <w:basedOn w:val="Normal"/>
    <w:rsid w:val="00460E28"/>
    <w:pPr>
      <w:numPr>
        <w:numId w:val="10"/>
      </w:numPr>
    </w:pPr>
  </w:style>
  <w:style w:type="paragraph" w:styleId="TOC2">
    <w:name w:val="toc 2"/>
    <w:basedOn w:val="Normal"/>
    <w:next w:val="Normal"/>
    <w:autoRedefine/>
    <w:uiPriority w:val="39"/>
    <w:qFormat/>
    <w:rsid w:val="00460E28"/>
    <w:pPr>
      <w:ind w:left="240"/>
    </w:pPr>
    <w:rPr>
      <w:sz w:val="22"/>
    </w:rPr>
  </w:style>
  <w:style w:type="character" w:customStyle="1" w:styleId="SOPLeader">
    <w:name w:val="SOP Leader"/>
    <w:rsid w:val="00460E28"/>
    <w:rPr>
      <w:rFonts w:ascii="Calibri" w:hAnsi="Calibri"/>
      <w:b/>
      <w:sz w:val="24"/>
    </w:rPr>
  </w:style>
  <w:style w:type="paragraph" w:customStyle="1" w:styleId="SOPName">
    <w:name w:val="SOP Name"/>
    <w:basedOn w:val="Normal"/>
    <w:rsid w:val="00460E28"/>
    <w:rPr>
      <w:rFonts w:ascii="Calibri" w:hAnsi="Calibri" w:cs="Tahoma"/>
      <w:szCs w:val="20"/>
    </w:rPr>
  </w:style>
  <w:style w:type="paragraph" w:customStyle="1" w:styleId="SOPTableEntry">
    <w:name w:val="SOP Table Entry"/>
    <w:basedOn w:val="SOPTableHeader"/>
    <w:rsid w:val="00460E28"/>
    <w:pPr>
      <w:tabs>
        <w:tab w:val="clear" w:pos="2178"/>
      </w:tabs>
      <w:jc w:val="center"/>
    </w:pPr>
    <w:rPr>
      <w:rFonts w:ascii="Calibri" w:hAnsi="Calibri" w:cs="Tahoma"/>
      <w:b w:val="0"/>
      <w:bCs w:val="0"/>
      <w:color w:val="auto"/>
      <w:sz w:val="18"/>
      <w:szCs w:val="20"/>
    </w:rPr>
  </w:style>
  <w:style w:type="character" w:styleId="FollowedHyperlink">
    <w:name w:val="FollowedHyperlink"/>
    <w:basedOn w:val="DefaultParagraphFont"/>
    <w:uiPriority w:val="99"/>
    <w:semiHidden/>
    <w:unhideWhenUsed/>
    <w:rsid w:val="000544A3"/>
    <w:rPr>
      <w:color w:val="800080" w:themeColor="followedHyperlink"/>
      <w:u w:val="single"/>
    </w:rPr>
  </w:style>
  <w:style w:type="character" w:styleId="CommentReference">
    <w:name w:val="annotation reference"/>
    <w:basedOn w:val="DefaultParagraphFont"/>
    <w:uiPriority w:val="99"/>
    <w:semiHidden/>
    <w:unhideWhenUsed/>
    <w:rsid w:val="00735094"/>
    <w:rPr>
      <w:sz w:val="16"/>
      <w:szCs w:val="16"/>
    </w:rPr>
  </w:style>
  <w:style w:type="paragraph" w:styleId="CommentText">
    <w:name w:val="annotation text"/>
    <w:basedOn w:val="Normal"/>
    <w:link w:val="CommentTextChar"/>
    <w:uiPriority w:val="99"/>
    <w:semiHidden/>
    <w:unhideWhenUsed/>
    <w:rsid w:val="00735094"/>
    <w:rPr>
      <w:sz w:val="20"/>
      <w:szCs w:val="20"/>
    </w:rPr>
  </w:style>
  <w:style w:type="character" w:customStyle="1" w:styleId="CommentTextChar">
    <w:name w:val="Comment Text Char"/>
    <w:basedOn w:val="DefaultParagraphFont"/>
    <w:link w:val="CommentText"/>
    <w:uiPriority w:val="99"/>
    <w:semiHidden/>
    <w:rsid w:val="00735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5094"/>
    <w:rPr>
      <w:b/>
      <w:bCs/>
    </w:rPr>
  </w:style>
  <w:style w:type="character" w:customStyle="1" w:styleId="CommentSubjectChar">
    <w:name w:val="Comment Subject Char"/>
    <w:basedOn w:val="CommentTextChar"/>
    <w:link w:val="CommentSubject"/>
    <w:uiPriority w:val="99"/>
    <w:semiHidden/>
    <w:rsid w:val="00735094"/>
    <w:rPr>
      <w:rFonts w:ascii="Times New Roman" w:eastAsia="Times New Roman" w:hAnsi="Times New Roman" w:cs="Times New Roman"/>
      <w:b/>
      <w:bCs/>
      <w:sz w:val="20"/>
      <w:szCs w:val="20"/>
    </w:rPr>
  </w:style>
  <w:style w:type="paragraph" w:styleId="Revision">
    <w:name w:val="Revision"/>
    <w:hidden/>
    <w:uiPriority w:val="99"/>
    <w:semiHidden/>
    <w:rsid w:val="007350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448">
      <w:bodyDiv w:val="1"/>
      <w:marLeft w:val="0"/>
      <w:marRight w:val="0"/>
      <w:marTop w:val="0"/>
      <w:marBottom w:val="0"/>
      <w:divBdr>
        <w:top w:val="none" w:sz="0" w:space="0" w:color="auto"/>
        <w:left w:val="none" w:sz="0" w:space="0" w:color="auto"/>
        <w:bottom w:val="none" w:sz="0" w:space="0" w:color="auto"/>
        <w:right w:val="none" w:sz="0" w:space="0" w:color="auto"/>
      </w:divBdr>
    </w:div>
    <w:div w:id="283924783">
      <w:bodyDiv w:val="1"/>
      <w:marLeft w:val="0"/>
      <w:marRight w:val="0"/>
      <w:marTop w:val="0"/>
      <w:marBottom w:val="0"/>
      <w:divBdr>
        <w:top w:val="none" w:sz="0" w:space="0" w:color="auto"/>
        <w:left w:val="none" w:sz="0" w:space="0" w:color="auto"/>
        <w:bottom w:val="none" w:sz="0" w:space="0" w:color="auto"/>
        <w:right w:val="none" w:sz="0" w:space="0" w:color="auto"/>
      </w:divBdr>
    </w:div>
    <w:div w:id="340663594">
      <w:bodyDiv w:val="1"/>
      <w:marLeft w:val="0"/>
      <w:marRight w:val="0"/>
      <w:marTop w:val="0"/>
      <w:marBottom w:val="0"/>
      <w:divBdr>
        <w:top w:val="none" w:sz="0" w:space="0" w:color="auto"/>
        <w:left w:val="none" w:sz="0" w:space="0" w:color="auto"/>
        <w:bottom w:val="none" w:sz="0" w:space="0" w:color="auto"/>
        <w:right w:val="none" w:sz="0" w:space="0" w:color="auto"/>
      </w:divBdr>
    </w:div>
    <w:div w:id="1316109112">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temple.edu/sites/research/files/images/HRP-010%20POLICY%20-%20Human%20Research%20Protection%20Program.docx" TargetMode="External"/><Relationship Id="rId18" Type="http://schemas.openxmlformats.org/officeDocument/2006/relationships/hyperlink" Target="https://research.temple.edu/sites/research/files/images/HRP-070%20POLICY%20-%20Investigator%20Obligations.docx" TargetMode="External"/><Relationship Id="rId26" Type="http://schemas.openxmlformats.org/officeDocument/2006/relationships/hyperlink" Target="https://research.temple.edu/sites/research/files/images/HRP-814%20INVESTIGATOR%20GUIDANCE%20-%20Additional%20EPA%20Obligations.docx" TargetMode="External"/><Relationship Id="rId39" Type="http://schemas.openxmlformats.org/officeDocument/2006/relationships/hyperlink" Target="https://research.temple.edu/sites/research/files/images/HRP-422%20WORKSHEET%20-%20Engagement.pdf" TargetMode="External"/><Relationship Id="rId21" Type="http://schemas.openxmlformats.org/officeDocument/2006/relationships/hyperlink" Target="https://research.temple.edu/sites/research/files/images/HRP-803%20INVESTIGATOR%20GUIDANCE%20-%20Documentation%20of%20Informed%20Consent.docx" TargetMode="External"/><Relationship Id="rId34" Type="http://schemas.openxmlformats.org/officeDocument/2006/relationships/hyperlink" Target="https://research.temple.edu/sites/research/files/images/HRP-504%20TEMPLATE%20-%20Minimal%20Risk%20Protocol.tu_.docx" TargetMode="External"/><Relationship Id="rId42" Type="http://schemas.openxmlformats.org/officeDocument/2006/relationships/hyperlink" Target="https://research.temple.edu/sites/research/files/images/HRP-423%20WORKSHEET%20-%20Exemptions.pdf" TargetMode="External"/><Relationship Id="rId47" Type="http://schemas.openxmlformats.org/officeDocument/2006/relationships/hyperlink" Target="https://research.temple.edu/sites/research/files/images/HRP-453%20WORKSHEET%20-%20Compassionate%20Use%20Devices.pdf" TargetMode="External"/><Relationship Id="rId50" Type="http://schemas.openxmlformats.org/officeDocument/2006/relationships/hyperlink" Target="https://research.temple.edu/ovpr-updates/staff-directory"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itiprogram.org/" TargetMode="External"/><Relationship Id="rId29" Type="http://schemas.openxmlformats.org/officeDocument/2006/relationships/hyperlink" Target="https://era.temple.edu/tu_login/login.asp" TargetMode="External"/><Relationship Id="rId11" Type="http://schemas.openxmlformats.org/officeDocument/2006/relationships/header" Target="header1.xml"/><Relationship Id="rId24" Type="http://schemas.openxmlformats.org/officeDocument/2006/relationships/hyperlink" Target="https://research.temple.edu/sites/research/files/images/HRP-812-INVESTIGATOR%20GUIDANCE-%20Additional%20DOJ%20Obligations.docx" TargetMode="External"/><Relationship Id="rId32" Type="http://schemas.openxmlformats.org/officeDocument/2006/relationships/hyperlink" Target="http://research.temple.edu/research-compliance/faqs-research-compliance" TargetMode="External"/><Relationship Id="rId37" Type="http://schemas.openxmlformats.org/officeDocument/2006/relationships/hyperlink" Target="https://research.temple.edu/sites/research/files/images/HRP-400%20WORKSHEET%20-%20Criteria%20for%20Approval.pdf" TargetMode="External"/><Relationship Id="rId40" Type="http://schemas.openxmlformats.org/officeDocument/2006/relationships/hyperlink" Target="https://research.temple.edu/sites/research/files/images/HRP-423%20WORKSHEET%20-%20Exemptions.pdf" TargetMode="External"/><Relationship Id="rId45" Type="http://schemas.openxmlformats.org/officeDocument/2006/relationships/hyperlink" Target="https://research.temple.edu/sites/research/files/images/HRP-451%20WORKSHEET%20-%20Emergency%20Use%20Drugs%20and%20Biologics.pdf"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research.temple.edu/sites/research/files/images/HRP-071%20POLICY%20-%20Prompt%20Reporting%20Requirement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temple.edu/sites/research/files/images/HRP-421%20WORKSHEET%20-%20Human%20Research.pdf" TargetMode="External"/><Relationship Id="rId22" Type="http://schemas.openxmlformats.org/officeDocument/2006/relationships/hyperlink" Target="https://research.temple.edu/sites/research/files/images/HRP-810%20INVESTIGATOR%20GUIDANCE%20-%20Additional%20DOD%20Obligations.docx" TargetMode="External"/><Relationship Id="rId27" Type="http://schemas.openxmlformats.org/officeDocument/2006/relationships/hyperlink" Target="https://research.temple.edu/sites/research/files/images/HRP-815%20INVESTIGATOR%20GUIDANCE%20-%20Additional%20FDA%20Obligations.docx" TargetMode="External"/><Relationship Id="rId30" Type="http://schemas.openxmlformats.org/officeDocument/2006/relationships/hyperlink" Target="http://research.temple.edu/era/faq" TargetMode="External"/><Relationship Id="rId35" Type="http://schemas.openxmlformats.org/officeDocument/2006/relationships/hyperlink" Target="https://research.temple.edu/sites/research/files/images/hrp-500%20template%20-%20main%20informed%20consent.tu_.docx" TargetMode="External"/><Relationship Id="rId43" Type="http://schemas.openxmlformats.org/officeDocument/2006/relationships/hyperlink" Target="https://research.temple.edu/sites/research/files/images/HRP-400%20WORKSHEET%20-%20Criteria%20for%20Approval.pdf" TargetMode="External"/><Relationship Id="rId48" Type="http://schemas.openxmlformats.org/officeDocument/2006/relationships/hyperlink" Target="https://research.temple.edu/sites/research/files/images/HRP-502%20-%20TEMPLATE%20Consent%20for%20Emergency%20Use.tu_.docx"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research.temple.edu/sites/research/files/images/HRP-010%20POLICY%20-%20Human%20Research%20Protection%20Program.doc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research.temple.edu/irb-forms-standard-operating-procedures" TargetMode="External"/><Relationship Id="rId25" Type="http://schemas.openxmlformats.org/officeDocument/2006/relationships/hyperlink" Target="https://research.temple.edu/sites/research/files/images/HRP-813%20INVESTIGATOR%20GUIDANCE%20-%20Additional%20ED%20Obligations.docx" TargetMode="External"/><Relationship Id="rId33" Type="http://schemas.openxmlformats.org/officeDocument/2006/relationships/hyperlink" Target="https://research.temple.edu/sites/research/files/images/HRP-504%20-%20TEMPLATE%20Protocol.tu_.docx" TargetMode="External"/><Relationship Id="rId38" Type="http://schemas.openxmlformats.org/officeDocument/2006/relationships/hyperlink" Target="https://research.temple.edu/sites/research/files/images/HRP-421%20WORKSHEET%20-%20Human%20Research.pdf" TargetMode="External"/><Relationship Id="rId46" Type="http://schemas.openxmlformats.org/officeDocument/2006/relationships/hyperlink" Target="https://research.temple.edu/sites/research/files/images/HRP-452%20WORKSHEET%20-%20Emergency%20Use%20Devices.pdf" TargetMode="External"/><Relationship Id="rId20" Type="http://schemas.openxmlformats.org/officeDocument/2006/relationships/hyperlink" Target="https://research.temple.edu/sites/research/files/images/HRP-802%20INVESTIGATOR%20GUIDANCE%20-%20Informed%20Consent.docx" TargetMode="External"/><Relationship Id="rId41" Type="http://schemas.openxmlformats.org/officeDocument/2006/relationships/hyperlink" Target="https://research.temple.edu/sites/research/files/images/HRP-424%20WORKSHEET%20-%20Expedited%20Review.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search.temple.edu/sites/research/files/images/HRP-010%20POLICY%20-%20Human%20Research%20Protection%20Program.docx" TargetMode="External"/><Relationship Id="rId23" Type="http://schemas.openxmlformats.org/officeDocument/2006/relationships/hyperlink" Target="https://research.temple.edu/sites/research/files/images/HRP-811%20INVESTIGATOR%20GUIDANCE-%20Additional%20DOE%20Obligations.docx" TargetMode="External"/><Relationship Id="rId28" Type="http://schemas.openxmlformats.org/officeDocument/2006/relationships/hyperlink" Target="https://research.temple.edu/sites/research/files/images/HRP-816%20INVESTIGATOR%20GUIDANCE%20-%20Additional%20ICH-GCP%20Obligations.docx" TargetMode="External"/><Relationship Id="rId36" Type="http://schemas.openxmlformats.org/officeDocument/2006/relationships/hyperlink" Target="https://research.temple.edu/sites/research/files/images/hrp-500%20template%20-%20minimal%20risk%20consent.tu_%20%2815%29.docx" TargetMode="External"/><Relationship Id="rId49" Type="http://schemas.openxmlformats.org/officeDocument/2006/relationships/hyperlink" Target="https://research.temple.edu/irb"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tlas.ocis.temple.edu/research/researchadmin/era/era_user_guide.asp" TargetMode="External"/><Relationship Id="rId44" Type="http://schemas.openxmlformats.org/officeDocument/2006/relationships/hyperlink" Target="https://research.temple.edu/sites/research/files/images/HRP-070%20POLICY%20-%20Investigator%20Obligations.docx" TargetMode="External"/><Relationship Id="rId52"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18E17-2B9C-42F1-9503-D31140A30455}">
  <ds:schemaRefs>
    <ds:schemaRef ds:uri="http://schemas.openxmlformats.org/officeDocument/2006/bibliography"/>
  </ds:schemaRefs>
</ds:datastoreItem>
</file>

<file path=customXml/itemProps2.xml><?xml version="1.0" encoding="utf-8"?>
<ds:datastoreItem xmlns:ds="http://schemas.openxmlformats.org/officeDocument/2006/customXml" ds:itemID="{C45F5F0D-9BD9-402A-B0BA-53CE98DE3E04}">
  <ds:schemaRefs>
    <ds:schemaRef ds:uri="http://schemas.microsoft.com/office/2006/metadata/properties"/>
  </ds:schemaRefs>
</ds:datastoreItem>
</file>

<file path=customXml/itemProps3.xml><?xml version="1.0" encoding="utf-8"?>
<ds:datastoreItem xmlns:ds="http://schemas.openxmlformats.org/officeDocument/2006/customXml" ds:itemID="{B4A15CF5-2D04-486A-8624-C99C41601833}">
  <ds:schemaRefs>
    <ds:schemaRef ds:uri="http://schemas.microsoft.com/sharepoint/v3/contenttype/forms"/>
  </ds:schemaRefs>
</ds:datastoreItem>
</file>

<file path=customXml/itemProps4.xml><?xml version="1.0" encoding="utf-8"?>
<ds:datastoreItem xmlns:ds="http://schemas.openxmlformats.org/officeDocument/2006/customXml" ds:itemID="{4327FE72-1F92-4744-818D-DB1FCC023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Investigator Manual</vt:lpstr>
    </vt:vector>
  </TitlesOfParts>
  <Company>Copyright © 2013 WIRB-Copernicus Group. All rights reserved.</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Manual</dc:title>
  <dc:subject>HRP-910</dc:subject>
  <dc:creator>Jeffrey A. Cooper, MD, MMM</dc:creator>
  <dc:description>01 MAY 2020</dc:description>
  <cp:lastModifiedBy>David M Comalli</cp:lastModifiedBy>
  <cp:revision>4</cp:revision>
  <dcterms:created xsi:type="dcterms:W3CDTF">2021-10-19T19:41:00Z</dcterms:created>
  <dcterms:modified xsi:type="dcterms:W3CDTF">2022-03-17T16:44:00Z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4100</vt:r8>
  </property>
  <property fmtid="{D5CDD505-2E9C-101B-9397-08002B2CF9AE}" pid="3" name="ContentTypeId">
    <vt:lpwstr>0x010100FA3106C0D91A1140A2CB07EBA4606A82</vt:lpwstr>
  </property>
</Properties>
</file>